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9B79" w14:textId="0C2C856E" w:rsidR="001106EF" w:rsidRPr="00094190" w:rsidRDefault="00623D96" w:rsidP="005F7680">
      <w:pPr>
        <w:pStyle w:val="ScheduleHeading1"/>
        <w:tabs>
          <w:tab w:val="clear" w:pos="709"/>
          <w:tab w:val="num" w:pos="426"/>
        </w:tabs>
        <w:spacing w:before="120" w:after="120" w:line="240" w:lineRule="auto"/>
        <w:jc w:val="both"/>
      </w:pPr>
      <w:bookmarkStart w:id="0" w:name="_Hlk174444542"/>
      <w:r w:rsidRPr="00AE137F">
        <w:rPr>
          <w:b/>
          <w:bCs/>
          <w:sz w:val="18"/>
          <w:szCs w:val="18"/>
        </w:rPr>
        <w:t>DEFINITIONS</w:t>
      </w:r>
      <w:r>
        <w:rPr>
          <w:b/>
          <w:bCs/>
          <w:sz w:val="18"/>
          <w:szCs w:val="18"/>
        </w:rPr>
        <w:t xml:space="preserve"> </w:t>
      </w:r>
    </w:p>
    <w:p w14:paraId="458191BD" w14:textId="315C2B68" w:rsidR="0040420E" w:rsidRDefault="0040420E" w:rsidP="005F7680">
      <w:pPr>
        <w:pStyle w:val="Heading2"/>
        <w:numPr>
          <w:ilvl w:val="0"/>
          <w:numId w:val="0"/>
        </w:numPr>
        <w:spacing w:beforeLines="0" w:before="120" w:after="120"/>
        <w:ind w:left="426"/>
      </w:pPr>
      <w:r>
        <w:t>In the Agreement:</w:t>
      </w:r>
    </w:p>
    <w:p w14:paraId="2E693212" w14:textId="12C37E8B"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 xml:space="preserve">Agreement </w:t>
      </w:r>
      <w:r w:rsidRPr="00217037">
        <w:rPr>
          <w:rFonts w:cs="Arial"/>
          <w:sz w:val="16"/>
          <w:szCs w:val="16"/>
        </w:rPr>
        <w:t>means</w:t>
      </w:r>
      <w:r w:rsidR="00615562">
        <w:rPr>
          <w:rFonts w:cs="Arial"/>
          <w:sz w:val="16"/>
          <w:szCs w:val="16"/>
        </w:rPr>
        <w:t xml:space="preserve"> </w:t>
      </w:r>
      <w:r w:rsidRPr="00217037">
        <w:rPr>
          <w:rFonts w:cs="Arial"/>
          <w:sz w:val="16"/>
          <w:szCs w:val="16"/>
        </w:rPr>
        <w:t xml:space="preserve">these </w:t>
      </w:r>
      <w:r w:rsidR="00094190">
        <w:rPr>
          <w:rFonts w:cs="Arial"/>
          <w:sz w:val="16"/>
          <w:szCs w:val="16"/>
        </w:rPr>
        <w:t>Standard</w:t>
      </w:r>
      <w:r w:rsidR="00231260">
        <w:rPr>
          <w:rFonts w:cs="Arial"/>
          <w:sz w:val="16"/>
          <w:szCs w:val="16"/>
        </w:rPr>
        <w:t xml:space="preserve"> Terms and </w:t>
      </w:r>
      <w:r w:rsidRPr="00217037">
        <w:rPr>
          <w:rFonts w:cs="Arial"/>
          <w:sz w:val="16"/>
          <w:szCs w:val="16"/>
        </w:rPr>
        <w:t>Conditions,</w:t>
      </w:r>
      <w:r w:rsidR="00615562">
        <w:rPr>
          <w:rFonts w:cs="Arial"/>
          <w:sz w:val="16"/>
          <w:szCs w:val="16"/>
        </w:rPr>
        <w:t xml:space="preserve"> the Purchase Order</w:t>
      </w:r>
      <w:r w:rsidRPr="00217037">
        <w:rPr>
          <w:rFonts w:cs="Arial"/>
          <w:sz w:val="16"/>
          <w:szCs w:val="16"/>
        </w:rPr>
        <w:t>, and any exhibit or attachment</w:t>
      </w:r>
      <w:r w:rsidR="00116794">
        <w:rPr>
          <w:rFonts w:cs="Arial"/>
          <w:sz w:val="16"/>
          <w:szCs w:val="16"/>
        </w:rPr>
        <w:t xml:space="preserve"> </w:t>
      </w:r>
      <w:r w:rsidRPr="00217037">
        <w:rPr>
          <w:rFonts w:cs="Arial"/>
          <w:sz w:val="16"/>
          <w:szCs w:val="16"/>
        </w:rPr>
        <w:t xml:space="preserve">stated to be part of this </w:t>
      </w:r>
      <w:r w:rsidR="00333DEB">
        <w:rPr>
          <w:rFonts w:cs="Arial"/>
          <w:sz w:val="16"/>
          <w:szCs w:val="16"/>
        </w:rPr>
        <w:t>a</w:t>
      </w:r>
      <w:r w:rsidRPr="00217037">
        <w:rPr>
          <w:rFonts w:cs="Arial"/>
          <w:sz w:val="16"/>
          <w:szCs w:val="16"/>
        </w:rPr>
        <w:t>greement.</w:t>
      </w:r>
    </w:p>
    <w:p w14:paraId="14B2B076" w14:textId="60D341E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Applicable</w:t>
      </w:r>
      <w:r w:rsidR="00F17036">
        <w:rPr>
          <w:rFonts w:cs="Arial"/>
          <w:b/>
          <w:sz w:val="16"/>
          <w:szCs w:val="16"/>
        </w:rPr>
        <w:t xml:space="preserve"> </w:t>
      </w:r>
      <w:r w:rsidRPr="00217037">
        <w:rPr>
          <w:rFonts w:cs="Arial"/>
          <w:b/>
          <w:sz w:val="16"/>
          <w:szCs w:val="16"/>
        </w:rPr>
        <w:t>Standards</w:t>
      </w:r>
      <w:r w:rsidRPr="00217037">
        <w:rPr>
          <w:rFonts w:cs="Arial"/>
          <w:sz w:val="16"/>
          <w:szCs w:val="16"/>
        </w:rPr>
        <w:t xml:space="preserve"> means </w:t>
      </w:r>
      <w:r w:rsidR="00487808">
        <w:rPr>
          <w:rFonts w:cs="Arial"/>
          <w:sz w:val="16"/>
          <w:szCs w:val="16"/>
        </w:rPr>
        <w:t>any</w:t>
      </w:r>
      <w:r w:rsidR="00487808" w:rsidRPr="00217037">
        <w:rPr>
          <w:rFonts w:cs="Arial"/>
          <w:sz w:val="16"/>
          <w:szCs w:val="16"/>
        </w:rPr>
        <w:t xml:space="preserve"> </w:t>
      </w:r>
      <w:r w:rsidRPr="00217037">
        <w:rPr>
          <w:rFonts w:cs="Arial"/>
          <w:sz w:val="16"/>
          <w:szCs w:val="16"/>
        </w:rPr>
        <w:t xml:space="preserve">codes, </w:t>
      </w:r>
      <w:r w:rsidR="00A17AD9">
        <w:rPr>
          <w:rFonts w:cs="Arial"/>
          <w:sz w:val="16"/>
          <w:szCs w:val="16"/>
        </w:rPr>
        <w:t xml:space="preserve">Authorisation, </w:t>
      </w:r>
      <w:r w:rsidR="00B136CC">
        <w:rPr>
          <w:rFonts w:cs="Arial"/>
          <w:sz w:val="16"/>
          <w:szCs w:val="16"/>
        </w:rPr>
        <w:t>Law</w:t>
      </w:r>
      <w:r w:rsidR="00C318BC">
        <w:rPr>
          <w:rFonts w:cs="Arial"/>
          <w:sz w:val="16"/>
          <w:szCs w:val="16"/>
        </w:rPr>
        <w:t>, guidelines</w:t>
      </w:r>
      <w:r w:rsidR="00A17AD9">
        <w:rPr>
          <w:rFonts w:cs="Arial"/>
          <w:sz w:val="16"/>
          <w:szCs w:val="16"/>
        </w:rPr>
        <w:t xml:space="preserve"> and </w:t>
      </w:r>
      <w:r w:rsidR="00C318BC">
        <w:rPr>
          <w:rFonts w:cs="Arial"/>
          <w:sz w:val="16"/>
          <w:szCs w:val="16"/>
        </w:rPr>
        <w:t>policies</w:t>
      </w:r>
      <w:r w:rsidRPr="00217037">
        <w:rPr>
          <w:rFonts w:cs="Arial"/>
          <w:sz w:val="16"/>
          <w:szCs w:val="16"/>
        </w:rPr>
        <w:t xml:space="preserve"> that are applicable or otherwise relate to the Services</w:t>
      </w:r>
      <w:r w:rsidR="00116794">
        <w:rPr>
          <w:rFonts w:cs="Arial"/>
          <w:sz w:val="16"/>
          <w:szCs w:val="16"/>
        </w:rPr>
        <w:t xml:space="preserve"> and/or Goods</w:t>
      </w:r>
      <w:r w:rsidR="00C318BC">
        <w:rPr>
          <w:rFonts w:cs="Arial"/>
          <w:sz w:val="16"/>
          <w:szCs w:val="16"/>
        </w:rPr>
        <w:t xml:space="preserve">, and includes </w:t>
      </w:r>
      <w:r w:rsidR="00B939EE">
        <w:rPr>
          <w:rFonts w:cs="Arial"/>
          <w:sz w:val="16"/>
          <w:szCs w:val="16"/>
        </w:rPr>
        <w:t>COR Laws,</w:t>
      </w:r>
      <w:r w:rsidR="005D54B7">
        <w:rPr>
          <w:rFonts w:cs="Arial"/>
          <w:sz w:val="16"/>
          <w:szCs w:val="16"/>
        </w:rPr>
        <w:t xml:space="preserve"> Safety Legislation, </w:t>
      </w:r>
      <w:r w:rsidR="00B939EE">
        <w:rPr>
          <w:rFonts w:cs="Arial"/>
          <w:sz w:val="16"/>
          <w:szCs w:val="16"/>
        </w:rPr>
        <w:t xml:space="preserve"> </w:t>
      </w:r>
      <w:r w:rsidR="00C318BC">
        <w:rPr>
          <w:rFonts w:cs="Arial"/>
          <w:sz w:val="16"/>
          <w:szCs w:val="16"/>
        </w:rPr>
        <w:t>environment</w:t>
      </w:r>
      <w:r w:rsidR="00A17AD9">
        <w:rPr>
          <w:rFonts w:cs="Arial"/>
          <w:sz w:val="16"/>
          <w:szCs w:val="16"/>
        </w:rPr>
        <w:t>al</w:t>
      </w:r>
      <w:r w:rsidR="00C318BC">
        <w:rPr>
          <w:rFonts w:cs="Arial"/>
          <w:sz w:val="16"/>
          <w:szCs w:val="16"/>
        </w:rPr>
        <w:t xml:space="preserve">, </w:t>
      </w:r>
      <w:r w:rsidR="00C318BC" w:rsidRPr="00217037">
        <w:rPr>
          <w:rFonts w:cs="Arial"/>
          <w:sz w:val="16"/>
          <w:szCs w:val="16"/>
        </w:rPr>
        <w:t xml:space="preserve">health, safety and security </w:t>
      </w:r>
      <w:r w:rsidR="00A17AD9" w:rsidRPr="00217037">
        <w:rPr>
          <w:rFonts w:cs="Arial"/>
          <w:sz w:val="16"/>
          <w:szCs w:val="16"/>
        </w:rPr>
        <w:t xml:space="preserve">regulations and policies </w:t>
      </w:r>
      <w:r w:rsidR="00C318BC" w:rsidRPr="00217037">
        <w:rPr>
          <w:rFonts w:cs="Arial"/>
          <w:sz w:val="16"/>
          <w:szCs w:val="16"/>
        </w:rPr>
        <w:t>at the Site</w:t>
      </w:r>
      <w:r w:rsidR="00A17AD9">
        <w:rPr>
          <w:rFonts w:cs="Arial"/>
          <w:sz w:val="16"/>
          <w:szCs w:val="16"/>
        </w:rPr>
        <w:t xml:space="preserve"> and </w:t>
      </w:r>
      <w:r w:rsidR="00C318BC" w:rsidRPr="00217037">
        <w:rPr>
          <w:rFonts w:cs="Arial"/>
          <w:sz w:val="16"/>
          <w:szCs w:val="16"/>
        </w:rPr>
        <w:t>the Company’s health, safety and environmental management system</w:t>
      </w:r>
      <w:r w:rsidR="00116794">
        <w:rPr>
          <w:rFonts w:cs="Arial"/>
          <w:sz w:val="16"/>
          <w:szCs w:val="16"/>
        </w:rPr>
        <w:t xml:space="preserve">. </w:t>
      </w:r>
    </w:p>
    <w:p w14:paraId="26286321"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Authorisation</w:t>
      </w:r>
      <w:r w:rsidRPr="00217037">
        <w:rPr>
          <w:rFonts w:cs="Arial"/>
          <w:sz w:val="16"/>
          <w:szCs w:val="16"/>
        </w:rPr>
        <w:t xml:space="preserve"> means any consent, authorisation, registration, filing, lodgement, permit, licence, agreement, notarisation, certificate, permission, licence, direction, declaration, authority or exemption issued by any government or any governmental, semi-governmental, regulatory, statutory or similar entity or authority, or any other party under law which has a right to impose a requirement or whose consent is required with respect to the Contractor’s performance of its obligations under this Agreement.</w:t>
      </w:r>
    </w:p>
    <w:p w14:paraId="766FAEAB"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Business Day</w:t>
      </w:r>
      <w:r w:rsidRPr="00217037">
        <w:rPr>
          <w:rFonts w:cs="Arial"/>
          <w:sz w:val="16"/>
          <w:szCs w:val="16"/>
        </w:rPr>
        <w:t xml:space="preserve"> means a calendar day ending at 5.00pm (Brisbane time), other than a Saturday, Sunday or bank holiday or public holiday in Brisbane, Australia.</w:t>
      </w:r>
    </w:p>
    <w:p w14:paraId="358CD37A" w14:textId="2762FE66" w:rsidR="001106EF" w:rsidRPr="00217037" w:rsidRDefault="001106EF" w:rsidP="00231260">
      <w:pPr>
        <w:pStyle w:val="Indent2"/>
        <w:spacing w:before="120" w:after="120" w:line="240" w:lineRule="auto"/>
        <w:ind w:left="425"/>
        <w:jc w:val="both"/>
        <w:rPr>
          <w:rFonts w:cs="Arial"/>
          <w:sz w:val="16"/>
          <w:szCs w:val="16"/>
        </w:rPr>
      </w:pPr>
      <w:r w:rsidRPr="00217037">
        <w:rPr>
          <w:rFonts w:cs="Arial"/>
          <w:b/>
          <w:sz w:val="16"/>
          <w:szCs w:val="16"/>
        </w:rPr>
        <w:t>Commencement Date</w:t>
      </w:r>
      <w:r w:rsidRPr="00217037">
        <w:rPr>
          <w:rFonts w:cs="Arial"/>
          <w:sz w:val="16"/>
          <w:szCs w:val="16"/>
        </w:rPr>
        <w:t xml:space="preserve"> has the meaning given to that term in the </w:t>
      </w:r>
      <w:r w:rsidR="00F23396">
        <w:rPr>
          <w:rFonts w:cs="Arial"/>
          <w:sz w:val="16"/>
          <w:szCs w:val="16"/>
        </w:rPr>
        <w:t>Purchase Order</w:t>
      </w:r>
      <w:r w:rsidRPr="00217037">
        <w:rPr>
          <w:rFonts w:cs="Arial"/>
          <w:sz w:val="16"/>
          <w:szCs w:val="16"/>
        </w:rPr>
        <w:t>.</w:t>
      </w:r>
    </w:p>
    <w:p w14:paraId="7699C4CF" w14:textId="321B9A2C"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Company IP</w:t>
      </w:r>
      <w:r w:rsidRPr="00217037">
        <w:rPr>
          <w:rFonts w:cs="Arial"/>
          <w:sz w:val="16"/>
          <w:szCs w:val="16"/>
        </w:rPr>
        <w:t xml:space="preserve"> includes all Intellectual Property Rights (present or future) created, discovered or coming into existence as a result of, for the purposes of or in connection with the performance of the Services under this Agreement.</w:t>
      </w:r>
    </w:p>
    <w:p w14:paraId="04204312" w14:textId="36C4C46D" w:rsidR="001106EF" w:rsidRPr="00217037" w:rsidRDefault="001106EF" w:rsidP="005F7680">
      <w:pPr>
        <w:pStyle w:val="Indent2"/>
        <w:spacing w:before="120" w:after="120" w:line="262" w:lineRule="auto"/>
        <w:ind w:left="425"/>
        <w:jc w:val="both"/>
        <w:rPr>
          <w:rFonts w:cs="Arial"/>
          <w:sz w:val="16"/>
          <w:szCs w:val="16"/>
        </w:rPr>
      </w:pPr>
      <w:r w:rsidRPr="00217037">
        <w:rPr>
          <w:rFonts w:cs="Arial"/>
          <w:b/>
          <w:sz w:val="16"/>
          <w:szCs w:val="16"/>
        </w:rPr>
        <w:t>Company Material</w:t>
      </w:r>
      <w:r w:rsidRPr="00217037">
        <w:rPr>
          <w:rFonts w:cs="Arial"/>
          <w:sz w:val="16"/>
          <w:szCs w:val="16"/>
        </w:rPr>
        <w:t xml:space="preserve"> means all materials, documents, equipment, machinery, information, Company IP and data (however stored) owned by the Company, or which the Company otherwise has the right to use, provided by or on behalf of the Company to the Contractor before, on or after the </w:t>
      </w:r>
      <w:r w:rsidR="00F23396">
        <w:rPr>
          <w:rFonts w:cs="Arial"/>
          <w:sz w:val="16"/>
          <w:szCs w:val="16"/>
        </w:rPr>
        <w:t xml:space="preserve"> </w:t>
      </w:r>
      <w:r w:rsidRPr="00217037">
        <w:rPr>
          <w:rFonts w:cs="Arial"/>
          <w:sz w:val="16"/>
          <w:szCs w:val="16"/>
        </w:rPr>
        <w:t>Commencement Date for the purpose of or in connection with the Contractor supplying the Goods or Services.</w:t>
      </w:r>
    </w:p>
    <w:p w14:paraId="64B9C568" w14:textId="381BB603"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Company</w:t>
      </w:r>
      <w:r w:rsidRPr="00217037">
        <w:rPr>
          <w:rFonts w:cs="Arial"/>
          <w:sz w:val="16"/>
          <w:szCs w:val="16"/>
        </w:rPr>
        <w:t xml:space="preserve"> means </w:t>
      </w:r>
      <w:r w:rsidR="00B224FB">
        <w:rPr>
          <w:rFonts w:cs="Arial"/>
          <w:sz w:val="16"/>
          <w:szCs w:val="16"/>
        </w:rPr>
        <w:t xml:space="preserve">Ingauge Energy Pty Ltd ACN </w:t>
      </w:r>
      <w:r w:rsidR="00B224FB" w:rsidRPr="00B224FB">
        <w:rPr>
          <w:rFonts w:cs="Arial"/>
          <w:sz w:val="16"/>
          <w:szCs w:val="16"/>
        </w:rPr>
        <w:t>164 429 190</w:t>
      </w:r>
      <w:r w:rsidRPr="00217037">
        <w:rPr>
          <w:rFonts w:cs="Arial"/>
          <w:sz w:val="16"/>
          <w:szCs w:val="16"/>
        </w:rPr>
        <w:t>.</w:t>
      </w:r>
    </w:p>
    <w:p w14:paraId="45D705A4" w14:textId="10310316"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Completion Date</w:t>
      </w:r>
      <w:r w:rsidRPr="00217037">
        <w:rPr>
          <w:rFonts w:cs="Arial"/>
          <w:sz w:val="16"/>
          <w:szCs w:val="16"/>
        </w:rPr>
        <w:t xml:space="preserve"> means the earlier of:</w:t>
      </w:r>
    </w:p>
    <w:p w14:paraId="65003CC4" w14:textId="5E1F891C" w:rsidR="001106EF" w:rsidRPr="001106EF" w:rsidDel="001632CA" w:rsidRDefault="001106EF" w:rsidP="005F7680">
      <w:pPr>
        <w:pStyle w:val="ScheduleHeading3"/>
        <w:tabs>
          <w:tab w:val="clear" w:pos="1135"/>
          <w:tab w:val="num" w:pos="851"/>
        </w:tabs>
        <w:spacing w:beforeLines="0" w:before="120" w:after="120" w:line="240" w:lineRule="auto"/>
        <w:ind w:left="851" w:hanging="425"/>
      </w:pPr>
      <w:r w:rsidRPr="001106EF" w:rsidDel="001632CA">
        <w:t>the date that the Services have been finally completed and/ or the whole of the Goods are delivered in accordance with this Agreement (as applicable);</w:t>
      </w:r>
    </w:p>
    <w:p w14:paraId="55282363" w14:textId="58303120" w:rsidR="001106EF" w:rsidRPr="001106EF" w:rsidDel="001632CA" w:rsidRDefault="001106EF" w:rsidP="005F7680">
      <w:pPr>
        <w:pStyle w:val="ScheduleHeading3"/>
        <w:tabs>
          <w:tab w:val="clear" w:pos="1135"/>
          <w:tab w:val="num" w:pos="851"/>
        </w:tabs>
        <w:spacing w:beforeLines="0" w:before="120" w:after="120" w:line="240" w:lineRule="auto"/>
        <w:ind w:left="851" w:hanging="425"/>
      </w:pPr>
      <w:r w:rsidRPr="001106EF" w:rsidDel="001632CA">
        <w:t xml:space="preserve">where the Agreement provides for the provision of Services for a fixed term, the Date for Completion; </w:t>
      </w:r>
      <w:r w:rsidR="00333DEB">
        <w:t>or</w:t>
      </w:r>
    </w:p>
    <w:p w14:paraId="7FE2744A" w14:textId="5AB7F3AF" w:rsidR="001106EF" w:rsidRPr="001106EF" w:rsidDel="001632CA" w:rsidRDefault="00333DEB" w:rsidP="005F7680">
      <w:pPr>
        <w:pStyle w:val="ScheduleHeading3"/>
        <w:tabs>
          <w:tab w:val="clear" w:pos="1135"/>
          <w:tab w:val="num" w:pos="851"/>
        </w:tabs>
        <w:spacing w:beforeLines="0" w:before="120" w:after="120" w:line="240" w:lineRule="auto"/>
        <w:ind w:left="851" w:hanging="425"/>
      </w:pPr>
      <w:r>
        <w:t xml:space="preserve">when </w:t>
      </w:r>
      <w:r w:rsidR="001106EF" w:rsidRPr="001106EF" w:rsidDel="001632CA">
        <w:t>the Agreement is terminated.</w:t>
      </w:r>
    </w:p>
    <w:p w14:paraId="2D94273B" w14:textId="5EDA575F" w:rsidR="001106EF" w:rsidRPr="00217037" w:rsidRDefault="001106EF" w:rsidP="005F7680">
      <w:pPr>
        <w:pStyle w:val="Indent2"/>
        <w:spacing w:before="120" w:after="120" w:line="262" w:lineRule="auto"/>
        <w:ind w:left="425"/>
        <w:jc w:val="both"/>
        <w:rPr>
          <w:rFonts w:cs="Arial"/>
          <w:sz w:val="16"/>
          <w:szCs w:val="16"/>
        </w:rPr>
      </w:pPr>
      <w:r w:rsidRPr="00217037">
        <w:rPr>
          <w:rFonts w:cs="Arial"/>
          <w:b/>
          <w:sz w:val="16"/>
          <w:szCs w:val="16"/>
        </w:rPr>
        <w:t xml:space="preserve">Confidential Information </w:t>
      </w:r>
      <w:r w:rsidRPr="00217037">
        <w:rPr>
          <w:rFonts w:cs="Arial"/>
          <w:sz w:val="16"/>
          <w:szCs w:val="16"/>
        </w:rPr>
        <w:t>means all information (whether of a scientific, engineering, industrial, mining, technical, business or financial nature or otherwise) and records of a party, in whatever form, and includes Company Material and Contract Materials, but does not include information that:</w:t>
      </w:r>
    </w:p>
    <w:p w14:paraId="27B1CF16" w14:textId="5B7B5055" w:rsidR="001106EF" w:rsidRPr="001106EF" w:rsidRDefault="001106EF" w:rsidP="00D61075">
      <w:pPr>
        <w:pStyle w:val="ScheduleHeading3"/>
        <w:numPr>
          <w:ilvl w:val="2"/>
          <w:numId w:val="26"/>
        </w:numPr>
        <w:tabs>
          <w:tab w:val="num" w:pos="851"/>
        </w:tabs>
        <w:spacing w:beforeLines="0" w:before="120" w:after="120" w:line="240" w:lineRule="auto"/>
      </w:pPr>
      <w:r w:rsidRPr="001106EF">
        <w:t>at the Commencement Date is publicly available;</w:t>
      </w:r>
    </w:p>
    <w:p w14:paraId="3443D575" w14:textId="77777777" w:rsidR="005D54B7" w:rsidRDefault="001106EF" w:rsidP="005D54B7">
      <w:pPr>
        <w:pStyle w:val="ScheduleHeading3"/>
        <w:tabs>
          <w:tab w:val="clear" w:pos="1135"/>
          <w:tab w:val="num" w:pos="851"/>
          <w:tab w:val="num" w:pos="993"/>
        </w:tabs>
        <w:spacing w:beforeLines="0" w:before="120" w:after="120" w:line="240" w:lineRule="auto"/>
        <w:ind w:left="851" w:hanging="425"/>
      </w:pPr>
      <w:r w:rsidRPr="001106EF">
        <w:t>subsequent to the Commencement Date becomes publicly available without breach of this Agreement;</w:t>
      </w:r>
      <w:r w:rsidR="005D54B7">
        <w:t xml:space="preserve"> </w:t>
      </w:r>
    </w:p>
    <w:p w14:paraId="35EB6114" w14:textId="399C17A5" w:rsidR="001106EF" w:rsidRPr="001106EF" w:rsidRDefault="001106EF" w:rsidP="005D54B7">
      <w:pPr>
        <w:pStyle w:val="ScheduleHeading3"/>
        <w:tabs>
          <w:tab w:val="clear" w:pos="1135"/>
          <w:tab w:val="num" w:pos="851"/>
          <w:tab w:val="num" w:pos="993"/>
        </w:tabs>
        <w:spacing w:beforeLines="0" w:before="120" w:after="120" w:line="240" w:lineRule="auto"/>
        <w:ind w:left="851" w:hanging="425"/>
      </w:pPr>
      <w:r w:rsidRPr="001106EF">
        <w:t>is obtained by a party from a third party without breach by that third party of any obligation of confidence concerning that information;</w:t>
      </w:r>
    </w:p>
    <w:p w14:paraId="21F8155C" w14:textId="77777777" w:rsidR="001106EF" w:rsidRPr="001106EF" w:rsidRDefault="001106EF" w:rsidP="005F7680">
      <w:pPr>
        <w:pStyle w:val="ScheduleHeading3"/>
        <w:tabs>
          <w:tab w:val="clear" w:pos="1135"/>
          <w:tab w:val="num" w:pos="567"/>
          <w:tab w:val="num" w:pos="993"/>
        </w:tabs>
        <w:spacing w:beforeLines="0" w:before="120" w:after="120" w:line="240" w:lineRule="auto"/>
        <w:ind w:left="567" w:hanging="425"/>
      </w:pPr>
      <w:r w:rsidRPr="001106EF">
        <w:t>was already in a party's possession (as evidenced by written records) when provided by or on behalf of the other party; or</w:t>
      </w:r>
    </w:p>
    <w:p w14:paraId="45581CC6" w14:textId="77777777" w:rsidR="001106EF" w:rsidRPr="001106EF" w:rsidRDefault="001106EF" w:rsidP="005F7680">
      <w:pPr>
        <w:pStyle w:val="ScheduleHeading3"/>
        <w:tabs>
          <w:tab w:val="clear" w:pos="1135"/>
          <w:tab w:val="num" w:pos="567"/>
          <w:tab w:val="num" w:pos="993"/>
        </w:tabs>
        <w:spacing w:beforeLines="0" w:before="120" w:after="120" w:line="240" w:lineRule="auto"/>
        <w:ind w:left="567" w:hanging="425"/>
      </w:pPr>
      <w:r w:rsidRPr="001106EF">
        <w:t>a party can prove beyond reasonable doubt has been developed independently by an employee or Contractor of the party who has not had access to any Confidential Information.</w:t>
      </w:r>
    </w:p>
    <w:p w14:paraId="435ACE0D" w14:textId="4BD984BF" w:rsidR="001106EF" w:rsidRPr="00217037" w:rsidRDefault="001106EF" w:rsidP="005F7680">
      <w:pPr>
        <w:pStyle w:val="ScheduleHeading1"/>
        <w:numPr>
          <w:ilvl w:val="0"/>
          <w:numId w:val="0"/>
        </w:numPr>
        <w:spacing w:before="120" w:after="120" w:line="240" w:lineRule="auto"/>
        <w:ind w:left="142"/>
        <w:jc w:val="both"/>
        <w:rPr>
          <w:rFonts w:cs="Arial"/>
          <w:sz w:val="16"/>
          <w:szCs w:val="16"/>
        </w:rPr>
      </w:pPr>
      <w:r w:rsidRPr="00217037">
        <w:rPr>
          <w:rFonts w:cs="Arial"/>
          <w:b/>
          <w:sz w:val="16"/>
          <w:szCs w:val="16"/>
        </w:rPr>
        <w:t>Consequential Loss</w:t>
      </w:r>
      <w:r w:rsidRPr="00217037">
        <w:rPr>
          <w:rFonts w:cs="Arial"/>
          <w:snapToGrid/>
          <w:sz w:val="16"/>
          <w:szCs w:val="16"/>
          <w:lang w:eastAsia="en-AU"/>
        </w:rPr>
        <w:t xml:space="preserve"> means any</w:t>
      </w:r>
      <w:r>
        <w:rPr>
          <w:rFonts w:cs="Arial"/>
          <w:snapToGrid/>
          <w:sz w:val="16"/>
          <w:szCs w:val="16"/>
          <w:lang w:eastAsia="en-AU"/>
        </w:rPr>
        <w:t xml:space="preserve"> </w:t>
      </w:r>
      <w:r w:rsidRPr="00217037">
        <w:rPr>
          <w:rFonts w:cs="Arial"/>
          <w:sz w:val="16"/>
          <w:szCs w:val="16"/>
        </w:rPr>
        <w:t>loss of business or production</w:t>
      </w:r>
      <w:r w:rsidR="00C61141">
        <w:rPr>
          <w:rFonts w:cs="Arial"/>
          <w:sz w:val="16"/>
          <w:szCs w:val="16"/>
        </w:rPr>
        <w:t xml:space="preserve"> </w:t>
      </w:r>
      <w:r w:rsidRPr="00217037">
        <w:rPr>
          <w:rFonts w:cs="Arial"/>
          <w:sz w:val="16"/>
          <w:szCs w:val="16"/>
        </w:rPr>
        <w:t>and</w:t>
      </w:r>
      <w:r>
        <w:rPr>
          <w:rFonts w:cs="Arial"/>
          <w:sz w:val="16"/>
          <w:szCs w:val="16"/>
        </w:rPr>
        <w:t xml:space="preserve"> </w:t>
      </w:r>
      <w:r w:rsidRPr="00217037">
        <w:rPr>
          <w:rFonts w:cs="Arial"/>
          <w:sz w:val="16"/>
          <w:szCs w:val="16"/>
        </w:rPr>
        <w:t>loss of actual or anticipated profit or revenue.</w:t>
      </w:r>
      <w:r w:rsidR="006219BD">
        <w:rPr>
          <w:rFonts w:cs="Arial"/>
          <w:sz w:val="16"/>
          <w:szCs w:val="16"/>
        </w:rPr>
        <w:t xml:space="preserve"> </w:t>
      </w:r>
    </w:p>
    <w:p w14:paraId="0D9FA2F1" w14:textId="72C67158" w:rsidR="001106EF" w:rsidRPr="00217037" w:rsidRDefault="001106EF" w:rsidP="005F7680">
      <w:pPr>
        <w:pStyle w:val="Indent2"/>
        <w:spacing w:before="120" w:after="120" w:line="240" w:lineRule="auto"/>
        <w:ind w:left="142"/>
        <w:jc w:val="both"/>
        <w:rPr>
          <w:rFonts w:cs="Arial"/>
          <w:sz w:val="16"/>
          <w:szCs w:val="16"/>
        </w:rPr>
      </w:pPr>
      <w:r w:rsidRPr="00217037">
        <w:rPr>
          <w:rFonts w:cs="Arial"/>
          <w:b/>
          <w:sz w:val="16"/>
          <w:szCs w:val="16"/>
        </w:rPr>
        <w:t>Contract Material</w:t>
      </w:r>
      <w:r w:rsidRPr="00217037">
        <w:rPr>
          <w:rFonts w:cs="Arial"/>
          <w:sz w:val="16"/>
          <w:szCs w:val="16"/>
        </w:rPr>
        <w:t xml:space="preserve"> means all material created by the Contractor and/ or the Personnel while performing the Services and/ or providing the Goods, including the Company</w:t>
      </w:r>
      <w:r w:rsidR="003B29D9">
        <w:rPr>
          <w:rFonts w:cs="Arial"/>
          <w:sz w:val="16"/>
          <w:szCs w:val="16"/>
        </w:rPr>
        <w:t xml:space="preserve"> </w:t>
      </w:r>
      <w:r w:rsidRPr="00217037">
        <w:rPr>
          <w:rFonts w:cs="Arial"/>
          <w:sz w:val="16"/>
          <w:szCs w:val="16"/>
        </w:rPr>
        <w:t>IP, but excludes the Contractor Material.</w:t>
      </w:r>
    </w:p>
    <w:p w14:paraId="1E79796E" w14:textId="5D0C7606" w:rsidR="001106EF" w:rsidRPr="00217037" w:rsidRDefault="001106EF" w:rsidP="005F7680">
      <w:pPr>
        <w:pStyle w:val="Indent2"/>
        <w:spacing w:before="120" w:after="120" w:line="240" w:lineRule="auto"/>
        <w:ind w:left="142"/>
        <w:jc w:val="both"/>
        <w:rPr>
          <w:rFonts w:cs="Arial"/>
          <w:sz w:val="16"/>
          <w:szCs w:val="16"/>
        </w:rPr>
      </w:pPr>
      <w:r w:rsidRPr="00217037">
        <w:rPr>
          <w:rFonts w:cs="Arial"/>
          <w:b/>
          <w:sz w:val="16"/>
          <w:szCs w:val="16"/>
        </w:rPr>
        <w:t>Contractor IP</w:t>
      </w:r>
      <w:r w:rsidRPr="00217037">
        <w:rPr>
          <w:rFonts w:cs="Arial"/>
          <w:sz w:val="16"/>
          <w:szCs w:val="16"/>
        </w:rPr>
        <w:t xml:space="preserve"> means the Contractor's Intellectual Property Rights which</w:t>
      </w:r>
      <w:r>
        <w:rPr>
          <w:rFonts w:cs="Arial"/>
          <w:sz w:val="16"/>
          <w:szCs w:val="16"/>
        </w:rPr>
        <w:t xml:space="preserve"> </w:t>
      </w:r>
      <w:r w:rsidRPr="00217037">
        <w:rPr>
          <w:rFonts w:cs="Arial"/>
          <w:sz w:val="16"/>
          <w:szCs w:val="16"/>
        </w:rPr>
        <w:t xml:space="preserve">are in existence at the </w:t>
      </w:r>
      <w:r w:rsidR="00F23396" w:rsidRPr="00217037">
        <w:rPr>
          <w:rFonts w:cs="Arial"/>
          <w:sz w:val="16"/>
          <w:szCs w:val="16"/>
        </w:rPr>
        <w:t xml:space="preserve">Commencement Date </w:t>
      </w:r>
      <w:r w:rsidRPr="00217037">
        <w:rPr>
          <w:rFonts w:cs="Arial"/>
          <w:sz w:val="16"/>
          <w:szCs w:val="16"/>
        </w:rPr>
        <w:t>or</w:t>
      </w:r>
      <w:r>
        <w:rPr>
          <w:rFonts w:cs="Arial"/>
          <w:sz w:val="16"/>
          <w:szCs w:val="16"/>
        </w:rPr>
        <w:t xml:space="preserve"> </w:t>
      </w:r>
      <w:r w:rsidRPr="00217037">
        <w:rPr>
          <w:rFonts w:cs="Arial"/>
          <w:sz w:val="16"/>
          <w:szCs w:val="16"/>
        </w:rPr>
        <w:t xml:space="preserve">come into existence after the </w:t>
      </w:r>
      <w:r w:rsidR="00F23396" w:rsidRPr="00217037">
        <w:rPr>
          <w:rFonts w:cs="Arial"/>
          <w:sz w:val="16"/>
          <w:szCs w:val="16"/>
        </w:rPr>
        <w:t xml:space="preserve">Commencement Date </w:t>
      </w:r>
      <w:r w:rsidRPr="00217037">
        <w:rPr>
          <w:rFonts w:cs="Arial"/>
          <w:sz w:val="16"/>
          <w:szCs w:val="16"/>
        </w:rPr>
        <w:t>other than for the purposes of, or in connection with, the provision of the Services under this Agreement.</w:t>
      </w:r>
    </w:p>
    <w:p w14:paraId="35342B1B" w14:textId="5F86370D" w:rsidR="001106EF" w:rsidRPr="00217037" w:rsidRDefault="001106EF" w:rsidP="005F7680">
      <w:pPr>
        <w:pStyle w:val="Indent2"/>
        <w:spacing w:before="120" w:after="120" w:line="262" w:lineRule="auto"/>
        <w:ind w:left="142"/>
        <w:jc w:val="both"/>
        <w:rPr>
          <w:rFonts w:cs="Arial"/>
          <w:sz w:val="16"/>
          <w:szCs w:val="16"/>
        </w:rPr>
      </w:pPr>
      <w:r w:rsidRPr="00217037">
        <w:rPr>
          <w:rFonts w:cs="Arial"/>
          <w:b/>
          <w:sz w:val="16"/>
          <w:szCs w:val="16"/>
        </w:rPr>
        <w:t>Contractor Material</w:t>
      </w:r>
      <w:r w:rsidRPr="00217037">
        <w:rPr>
          <w:rFonts w:cs="Arial"/>
          <w:sz w:val="16"/>
          <w:szCs w:val="16"/>
        </w:rPr>
        <w:t xml:space="preserve"> means all documents, equipment, information, Contractor IP and data (however stored) that is owned by the Contractor (or which the Contractor otherwise has the right to use)</w:t>
      </w:r>
      <w:r w:rsidR="00945337">
        <w:rPr>
          <w:rFonts w:cs="Arial"/>
          <w:sz w:val="16"/>
          <w:szCs w:val="16"/>
        </w:rPr>
        <w:t xml:space="preserve"> </w:t>
      </w:r>
      <w:r w:rsidRPr="00217037">
        <w:rPr>
          <w:rFonts w:cs="Arial"/>
          <w:sz w:val="16"/>
          <w:szCs w:val="16"/>
        </w:rPr>
        <w:t xml:space="preserve">prior to the </w:t>
      </w:r>
      <w:r w:rsidR="007815A7">
        <w:rPr>
          <w:rFonts w:cs="Arial"/>
          <w:sz w:val="16"/>
          <w:szCs w:val="16"/>
        </w:rPr>
        <w:t>commencement of the Services</w:t>
      </w:r>
      <w:r w:rsidRPr="00217037">
        <w:rPr>
          <w:rFonts w:cs="Arial"/>
          <w:sz w:val="16"/>
          <w:szCs w:val="16"/>
        </w:rPr>
        <w:t xml:space="preserve"> or acquires independently of this Agreement and that is provided by the Contractor to the Company for the purposes of this Agreement and performing the Services and/ or providing the Goods.</w:t>
      </w:r>
    </w:p>
    <w:p w14:paraId="0A8153D6" w14:textId="77777777" w:rsidR="001106EF" w:rsidRPr="00217037" w:rsidRDefault="001106EF" w:rsidP="005F7680">
      <w:pPr>
        <w:pStyle w:val="Indent2"/>
        <w:spacing w:before="120" w:after="120" w:line="240" w:lineRule="auto"/>
        <w:ind w:left="142"/>
        <w:jc w:val="both"/>
        <w:rPr>
          <w:rFonts w:cs="Arial"/>
          <w:sz w:val="16"/>
          <w:szCs w:val="16"/>
        </w:rPr>
      </w:pPr>
      <w:r w:rsidRPr="00217037">
        <w:rPr>
          <w:rFonts w:cs="Arial"/>
          <w:b/>
          <w:sz w:val="16"/>
          <w:szCs w:val="16"/>
        </w:rPr>
        <w:t>COR Laws</w:t>
      </w:r>
      <w:r w:rsidRPr="00217037">
        <w:rPr>
          <w:rFonts w:cs="Arial"/>
          <w:sz w:val="16"/>
          <w:szCs w:val="16"/>
        </w:rPr>
        <w:t xml:space="preserve"> means laws relating to fatigue management, speed and mass, dimension and load restraint compliance requirements generally referred to as “Chain of Responsibility” laws or “Heavy Vehicle” laws;</w:t>
      </w:r>
    </w:p>
    <w:p w14:paraId="1E79FDFA" w14:textId="77777777" w:rsidR="001106EF" w:rsidRPr="00217037" w:rsidRDefault="001106EF" w:rsidP="005F7680">
      <w:pPr>
        <w:pStyle w:val="Indent2"/>
        <w:tabs>
          <w:tab w:val="left" w:pos="4395"/>
        </w:tabs>
        <w:spacing w:before="120" w:after="120" w:line="240" w:lineRule="auto"/>
        <w:ind w:left="142"/>
        <w:jc w:val="both"/>
        <w:rPr>
          <w:rFonts w:cs="Arial"/>
          <w:sz w:val="16"/>
          <w:szCs w:val="16"/>
        </w:rPr>
      </w:pPr>
      <w:r w:rsidRPr="00217037">
        <w:rPr>
          <w:rFonts w:cs="Arial"/>
          <w:b/>
          <w:sz w:val="16"/>
          <w:szCs w:val="16"/>
        </w:rPr>
        <w:t>Corporations Act</w:t>
      </w:r>
      <w:r w:rsidRPr="00217037">
        <w:rPr>
          <w:rFonts w:cs="Arial"/>
          <w:sz w:val="16"/>
          <w:szCs w:val="16"/>
        </w:rPr>
        <w:t xml:space="preserve"> means the </w:t>
      </w:r>
      <w:r w:rsidRPr="00217037">
        <w:rPr>
          <w:rFonts w:cs="Arial"/>
          <w:i/>
          <w:sz w:val="16"/>
          <w:szCs w:val="16"/>
        </w:rPr>
        <w:t>Corporations Act 2001 (Cth)</w:t>
      </w:r>
      <w:r w:rsidRPr="00217037">
        <w:rPr>
          <w:rFonts w:cs="Arial"/>
          <w:sz w:val="16"/>
          <w:szCs w:val="16"/>
        </w:rPr>
        <w:t xml:space="preserve">. </w:t>
      </w:r>
    </w:p>
    <w:p w14:paraId="4911335D" w14:textId="4AE9D56A" w:rsidR="001106EF" w:rsidRPr="00217037" w:rsidRDefault="001106EF" w:rsidP="005F7680">
      <w:pPr>
        <w:pStyle w:val="Indent2"/>
        <w:tabs>
          <w:tab w:val="left" w:pos="4395"/>
        </w:tabs>
        <w:spacing w:before="120" w:after="120" w:line="240" w:lineRule="auto"/>
        <w:ind w:left="142"/>
        <w:jc w:val="both"/>
        <w:rPr>
          <w:rFonts w:cs="Arial"/>
          <w:sz w:val="16"/>
          <w:szCs w:val="16"/>
        </w:rPr>
      </w:pPr>
      <w:r w:rsidRPr="00217037">
        <w:rPr>
          <w:rFonts w:cs="Arial"/>
          <w:b/>
          <w:sz w:val="16"/>
          <w:szCs w:val="16"/>
        </w:rPr>
        <w:t>Date for Completion</w:t>
      </w:r>
      <w:r w:rsidRPr="00217037">
        <w:rPr>
          <w:rFonts w:cs="Arial"/>
          <w:sz w:val="16"/>
          <w:szCs w:val="16"/>
        </w:rPr>
        <w:t xml:space="preserve"> means the date or period referred to in the </w:t>
      </w:r>
      <w:r w:rsidR="00333DEB">
        <w:rPr>
          <w:rFonts w:cs="Arial"/>
          <w:sz w:val="16"/>
          <w:szCs w:val="16"/>
        </w:rPr>
        <w:t>Purchase Order</w:t>
      </w:r>
      <w:r w:rsidR="00333DEB" w:rsidRPr="00217037">
        <w:rPr>
          <w:rFonts w:cs="Arial"/>
          <w:sz w:val="16"/>
          <w:szCs w:val="16"/>
        </w:rPr>
        <w:t xml:space="preserve"> </w:t>
      </w:r>
      <w:r w:rsidRPr="00217037">
        <w:rPr>
          <w:rFonts w:cs="Arial"/>
          <w:sz w:val="16"/>
          <w:szCs w:val="16"/>
        </w:rPr>
        <w:t>for completion of the Services</w:t>
      </w:r>
      <w:r w:rsidR="00333DEB">
        <w:rPr>
          <w:rFonts w:cs="Arial"/>
          <w:sz w:val="16"/>
          <w:szCs w:val="16"/>
        </w:rPr>
        <w:t xml:space="preserve"> (if any)</w:t>
      </w:r>
      <w:r w:rsidRPr="00217037">
        <w:rPr>
          <w:rFonts w:cs="Arial"/>
          <w:sz w:val="16"/>
          <w:szCs w:val="16"/>
        </w:rPr>
        <w:t>.</w:t>
      </w:r>
    </w:p>
    <w:p w14:paraId="15D012DF" w14:textId="29C08FD5" w:rsidR="001106EF" w:rsidRPr="00AE137F" w:rsidRDefault="001106EF" w:rsidP="005F7680">
      <w:pPr>
        <w:pStyle w:val="Indent2"/>
        <w:tabs>
          <w:tab w:val="left" w:pos="4395"/>
        </w:tabs>
        <w:spacing w:before="120" w:after="120" w:line="240" w:lineRule="auto"/>
        <w:ind w:left="142"/>
        <w:jc w:val="both"/>
        <w:rPr>
          <w:sz w:val="16"/>
          <w:szCs w:val="16"/>
        </w:rPr>
      </w:pPr>
      <w:r w:rsidRPr="00217037">
        <w:rPr>
          <w:rFonts w:cs="Arial"/>
          <w:b/>
          <w:bCs/>
          <w:snapToGrid/>
          <w:sz w:val="16"/>
          <w:szCs w:val="16"/>
          <w:lang w:eastAsia="en-AU"/>
        </w:rPr>
        <w:t xml:space="preserve">Defect </w:t>
      </w:r>
      <w:r w:rsidRPr="00217037">
        <w:rPr>
          <w:rFonts w:cs="Arial"/>
          <w:snapToGrid/>
          <w:sz w:val="16"/>
          <w:szCs w:val="16"/>
          <w:lang w:eastAsia="en-AU"/>
        </w:rPr>
        <w:t>means</w:t>
      </w:r>
      <w:r w:rsidR="003D4E29">
        <w:t xml:space="preserve"> </w:t>
      </w:r>
      <w:r w:rsidRPr="003D4E29">
        <w:rPr>
          <w:rFonts w:cs="Arial"/>
          <w:sz w:val="16"/>
          <w:szCs w:val="16"/>
        </w:rPr>
        <w:t>any error, deficiency, omission, non-conformity, fault, failure, malfunction, irregularity or other defect in the Services and /or Goods</w:t>
      </w:r>
      <w:r w:rsidR="00116794">
        <w:rPr>
          <w:rFonts w:cs="Arial"/>
          <w:sz w:val="16"/>
          <w:szCs w:val="16"/>
        </w:rPr>
        <w:t>,</w:t>
      </w:r>
      <w:r w:rsidRPr="003D4E29">
        <w:rPr>
          <w:rFonts w:cs="Arial"/>
          <w:sz w:val="16"/>
          <w:szCs w:val="16"/>
        </w:rPr>
        <w:t xml:space="preserve"> or</w:t>
      </w:r>
      <w:r w:rsidR="003D4E29" w:rsidRPr="003D4E29">
        <w:rPr>
          <w:rFonts w:cs="Arial"/>
          <w:sz w:val="16"/>
          <w:szCs w:val="16"/>
        </w:rPr>
        <w:t xml:space="preserve"> </w:t>
      </w:r>
      <w:r w:rsidRPr="003D4E29">
        <w:rPr>
          <w:rFonts w:cs="Arial"/>
          <w:sz w:val="16"/>
          <w:szCs w:val="16"/>
        </w:rPr>
        <w:t>any aspect of the Services and/ or Goods which is not in accordance with the requirements of this Agreement.</w:t>
      </w:r>
    </w:p>
    <w:p w14:paraId="6A70B5AC" w14:textId="4BE3D107" w:rsidR="001106EF" w:rsidRPr="00217037" w:rsidRDefault="001106EF" w:rsidP="005F7680">
      <w:pPr>
        <w:pStyle w:val="Indent2"/>
        <w:tabs>
          <w:tab w:val="left" w:pos="4395"/>
        </w:tabs>
        <w:spacing w:before="120" w:after="120" w:line="240" w:lineRule="auto"/>
        <w:ind w:left="142"/>
        <w:jc w:val="both"/>
        <w:rPr>
          <w:rFonts w:cs="Arial"/>
          <w:sz w:val="16"/>
          <w:szCs w:val="16"/>
        </w:rPr>
      </w:pPr>
      <w:r w:rsidRPr="00217037">
        <w:rPr>
          <w:rFonts w:cs="Arial"/>
          <w:b/>
          <w:sz w:val="16"/>
          <w:szCs w:val="16"/>
        </w:rPr>
        <w:t>Delivery Date</w:t>
      </w:r>
      <w:r w:rsidRPr="00217037">
        <w:rPr>
          <w:rFonts w:cs="Arial"/>
          <w:sz w:val="16"/>
          <w:szCs w:val="16"/>
        </w:rPr>
        <w:t xml:space="preserve"> means the date that the Goods are delivered to the Delivery Place </w:t>
      </w:r>
      <w:r w:rsidRPr="00B30F8C">
        <w:rPr>
          <w:rFonts w:cs="Arial"/>
          <w:sz w:val="16"/>
          <w:szCs w:val="16"/>
        </w:rPr>
        <w:t>and</w:t>
      </w:r>
      <w:r w:rsidRPr="00217037">
        <w:rPr>
          <w:rFonts w:cs="Arial"/>
          <w:sz w:val="16"/>
          <w:szCs w:val="16"/>
        </w:rPr>
        <w:t xml:space="preserve"> the Company takes effective control of the Goods.</w:t>
      </w:r>
    </w:p>
    <w:p w14:paraId="00F67E53" w14:textId="5B5AB179" w:rsidR="001106EF" w:rsidRPr="00217037" w:rsidRDefault="001106EF" w:rsidP="005F7680">
      <w:pPr>
        <w:pStyle w:val="Indent2"/>
        <w:tabs>
          <w:tab w:val="left" w:pos="4395"/>
        </w:tabs>
        <w:spacing w:before="120" w:after="120" w:line="240" w:lineRule="auto"/>
        <w:ind w:left="142"/>
        <w:jc w:val="both"/>
        <w:rPr>
          <w:rFonts w:cs="Arial"/>
          <w:b/>
          <w:sz w:val="16"/>
          <w:szCs w:val="16"/>
        </w:rPr>
      </w:pPr>
      <w:r w:rsidRPr="00217037">
        <w:rPr>
          <w:rFonts w:cs="Arial"/>
          <w:b/>
          <w:sz w:val="16"/>
          <w:szCs w:val="16"/>
        </w:rPr>
        <w:t xml:space="preserve">Delivery Place </w:t>
      </w:r>
      <w:r w:rsidRPr="00217037">
        <w:rPr>
          <w:rFonts w:cs="Arial"/>
          <w:sz w:val="16"/>
          <w:szCs w:val="16"/>
        </w:rPr>
        <w:t xml:space="preserve">means the place for delivery of the Goods set out in </w:t>
      </w:r>
      <w:r w:rsidR="00333DEB">
        <w:rPr>
          <w:rFonts w:cs="Arial"/>
          <w:sz w:val="16"/>
          <w:szCs w:val="16"/>
        </w:rPr>
        <w:t>the Purchase Order</w:t>
      </w:r>
      <w:r w:rsidRPr="00217037">
        <w:rPr>
          <w:rFonts w:cs="Arial"/>
          <w:sz w:val="16"/>
          <w:szCs w:val="16"/>
        </w:rPr>
        <w:t xml:space="preserve"> or such other place as agreed by the parties and specified in a Scope of Work.</w:t>
      </w:r>
    </w:p>
    <w:p w14:paraId="2D60F886" w14:textId="11730356" w:rsidR="001106EF" w:rsidRPr="00217037" w:rsidRDefault="001106EF" w:rsidP="005F7680">
      <w:pPr>
        <w:pStyle w:val="Indent2"/>
        <w:tabs>
          <w:tab w:val="left" w:pos="4395"/>
        </w:tabs>
        <w:spacing w:before="120" w:after="120" w:line="240" w:lineRule="auto"/>
        <w:ind w:left="142"/>
        <w:jc w:val="both"/>
        <w:rPr>
          <w:rFonts w:cs="Arial"/>
          <w:sz w:val="16"/>
          <w:szCs w:val="16"/>
        </w:rPr>
      </w:pPr>
      <w:r w:rsidRPr="00217037">
        <w:rPr>
          <w:rFonts w:cs="Arial"/>
          <w:b/>
          <w:sz w:val="16"/>
          <w:szCs w:val="16"/>
        </w:rPr>
        <w:t>Event of Default</w:t>
      </w:r>
      <w:r w:rsidRPr="00217037">
        <w:rPr>
          <w:rFonts w:cs="Arial"/>
          <w:sz w:val="16"/>
          <w:szCs w:val="16"/>
        </w:rPr>
        <w:t xml:space="preserve"> means, in respect of a party, any of the following:</w:t>
      </w:r>
    </w:p>
    <w:p w14:paraId="7C2AF5BB" w14:textId="1B83C344" w:rsidR="001106EF" w:rsidRPr="001106EF" w:rsidRDefault="001106EF" w:rsidP="00D61075">
      <w:pPr>
        <w:pStyle w:val="ScheduleHeading3"/>
        <w:numPr>
          <w:ilvl w:val="2"/>
          <w:numId w:val="25"/>
        </w:numPr>
        <w:tabs>
          <w:tab w:val="clear" w:pos="851"/>
          <w:tab w:val="num" w:pos="567"/>
        </w:tabs>
        <w:spacing w:beforeLines="0" w:before="120" w:after="120" w:line="240" w:lineRule="auto"/>
        <w:ind w:left="567" w:hanging="425"/>
      </w:pPr>
      <w:r w:rsidRPr="001106EF">
        <w:t>the party becomes Insolvent;</w:t>
      </w:r>
    </w:p>
    <w:p w14:paraId="17220AF6" w14:textId="37B2F95B" w:rsidR="001106EF" w:rsidRPr="001106EF" w:rsidRDefault="001106EF" w:rsidP="005F7680">
      <w:pPr>
        <w:pStyle w:val="ScheduleHeading3"/>
        <w:tabs>
          <w:tab w:val="clear" w:pos="1135"/>
          <w:tab w:val="num" w:pos="567"/>
        </w:tabs>
        <w:spacing w:beforeLines="0" w:before="120" w:after="120" w:line="240" w:lineRule="auto"/>
        <w:ind w:left="567" w:hanging="425"/>
      </w:pPr>
      <w:r w:rsidRPr="001106EF">
        <w:t xml:space="preserve">the party commits a material breach of its obligations under this Agreement which is capable of being remedied, and does not remedy the breach within 14 days of the party receiving notice in writing from the other party specifying the breach and requiring the breach to be remedied; </w:t>
      </w:r>
    </w:p>
    <w:p w14:paraId="100B34F2" w14:textId="068DF65C" w:rsidR="001106EF" w:rsidRPr="001106EF" w:rsidRDefault="001106EF" w:rsidP="005F7680">
      <w:pPr>
        <w:pStyle w:val="ScheduleHeading3"/>
        <w:tabs>
          <w:tab w:val="clear" w:pos="1135"/>
          <w:tab w:val="num" w:pos="567"/>
        </w:tabs>
        <w:spacing w:beforeLines="0" w:before="120" w:after="120" w:line="240" w:lineRule="auto"/>
        <w:ind w:left="567" w:hanging="425"/>
      </w:pPr>
      <w:r w:rsidRPr="001106EF">
        <w:t>the party commits a material breach of its obligations under this Agreement which is not capable of being remedied; or</w:t>
      </w:r>
    </w:p>
    <w:p w14:paraId="18FAD686" w14:textId="60D754E3" w:rsidR="001106EF" w:rsidRPr="001106EF" w:rsidRDefault="001106EF" w:rsidP="005F7680">
      <w:pPr>
        <w:pStyle w:val="ScheduleHeading3"/>
        <w:tabs>
          <w:tab w:val="clear" w:pos="1135"/>
          <w:tab w:val="num" w:pos="567"/>
        </w:tabs>
        <w:spacing w:beforeLines="0" w:before="120" w:after="120" w:line="240" w:lineRule="auto"/>
        <w:ind w:left="567" w:hanging="425"/>
      </w:pPr>
      <w:r w:rsidRPr="001106EF">
        <w:t>any other event described as an event of default in this Agreement.</w:t>
      </w:r>
    </w:p>
    <w:p w14:paraId="6A048567" w14:textId="26C947D8" w:rsidR="001106EF" w:rsidRPr="00217037" w:rsidRDefault="001106EF" w:rsidP="005F7680">
      <w:pPr>
        <w:pStyle w:val="Indent2"/>
        <w:spacing w:before="120" w:after="120" w:line="262" w:lineRule="auto"/>
        <w:ind w:left="142"/>
        <w:jc w:val="both"/>
        <w:rPr>
          <w:rFonts w:cs="Arial"/>
          <w:sz w:val="16"/>
          <w:szCs w:val="16"/>
        </w:rPr>
      </w:pPr>
      <w:r w:rsidRPr="00217037">
        <w:rPr>
          <w:rFonts w:cs="Arial"/>
          <w:b/>
          <w:sz w:val="16"/>
          <w:szCs w:val="16"/>
        </w:rPr>
        <w:t xml:space="preserve">Fees </w:t>
      </w:r>
      <w:r w:rsidRPr="00217037">
        <w:rPr>
          <w:rFonts w:cs="Arial"/>
          <w:sz w:val="16"/>
          <w:szCs w:val="16"/>
        </w:rPr>
        <w:t xml:space="preserve">means the fees and expenses payable for the performance of the Services as determined in accordance with </w:t>
      </w:r>
      <w:r w:rsidR="0094461C">
        <w:rPr>
          <w:rFonts w:cs="Arial"/>
          <w:sz w:val="16"/>
          <w:szCs w:val="16"/>
        </w:rPr>
        <w:t>the Purchase Order</w:t>
      </w:r>
      <w:r w:rsidRPr="00217037">
        <w:rPr>
          <w:rFonts w:cs="Arial"/>
          <w:sz w:val="16"/>
          <w:szCs w:val="16"/>
        </w:rPr>
        <w:t>.</w:t>
      </w:r>
    </w:p>
    <w:p w14:paraId="4A7EBF7F" w14:textId="305715D7" w:rsidR="001106EF" w:rsidRPr="00217037" w:rsidRDefault="001106EF" w:rsidP="005F7680">
      <w:pPr>
        <w:pStyle w:val="Indent2"/>
        <w:spacing w:before="120" w:after="120" w:line="240" w:lineRule="auto"/>
        <w:ind w:left="142"/>
        <w:jc w:val="both"/>
        <w:rPr>
          <w:rFonts w:cs="Arial"/>
          <w:sz w:val="16"/>
          <w:szCs w:val="16"/>
        </w:rPr>
      </w:pPr>
      <w:r w:rsidRPr="00217037">
        <w:rPr>
          <w:rFonts w:cs="Arial"/>
          <w:b/>
          <w:sz w:val="16"/>
          <w:szCs w:val="16"/>
        </w:rPr>
        <w:t>Good Industry Practice</w:t>
      </w:r>
      <w:r w:rsidRPr="00217037">
        <w:rPr>
          <w:rFonts w:cs="Arial"/>
          <w:sz w:val="16"/>
          <w:szCs w:val="16"/>
        </w:rPr>
        <w:t xml:space="preserve"> means the performance of services </w:t>
      </w:r>
      <w:r w:rsidR="00E4620F">
        <w:rPr>
          <w:rFonts w:cs="Arial"/>
          <w:sz w:val="16"/>
          <w:szCs w:val="16"/>
        </w:rPr>
        <w:t>and provision of Goods</w:t>
      </w:r>
      <w:r w:rsidRPr="00217037">
        <w:rPr>
          <w:rFonts w:cs="Arial"/>
          <w:sz w:val="16"/>
          <w:szCs w:val="16"/>
        </w:rPr>
        <w:t xml:space="preserve"> in accordance with all of the following:</w:t>
      </w:r>
    </w:p>
    <w:p w14:paraId="7B85475F" w14:textId="77777777" w:rsidR="001106EF" w:rsidRPr="001106EF" w:rsidRDefault="001106EF" w:rsidP="00D61075">
      <w:pPr>
        <w:pStyle w:val="ScheduleHeading3"/>
        <w:numPr>
          <w:ilvl w:val="2"/>
          <w:numId w:val="12"/>
        </w:numPr>
        <w:tabs>
          <w:tab w:val="clear" w:pos="851"/>
          <w:tab w:val="num" w:pos="567"/>
        </w:tabs>
        <w:spacing w:beforeLines="0" w:before="120" w:after="120" w:line="240" w:lineRule="auto"/>
        <w:ind w:left="567" w:hanging="425"/>
      </w:pPr>
      <w:r w:rsidRPr="001106EF">
        <w:t>in a commercial, prudent and sound and workmanlike manner;</w:t>
      </w:r>
    </w:p>
    <w:p w14:paraId="430FF85B" w14:textId="17104043" w:rsidR="001106EF" w:rsidRPr="001106EF" w:rsidRDefault="00E4620F" w:rsidP="005F7680">
      <w:pPr>
        <w:pStyle w:val="ScheduleHeading3"/>
        <w:tabs>
          <w:tab w:val="num" w:pos="567"/>
          <w:tab w:val="num" w:pos="1418"/>
        </w:tabs>
        <w:spacing w:beforeLines="0" w:before="120" w:after="120" w:line="240" w:lineRule="auto"/>
        <w:ind w:left="567" w:hanging="425"/>
      </w:pPr>
      <w:r>
        <w:t xml:space="preserve">diligence, </w:t>
      </w:r>
      <w:r w:rsidR="001106EF" w:rsidRPr="001106EF">
        <w:t>due care and skill;</w:t>
      </w:r>
    </w:p>
    <w:p w14:paraId="56B783D0" w14:textId="77777777" w:rsidR="001106EF" w:rsidRPr="001106EF" w:rsidRDefault="001106EF" w:rsidP="005F7680">
      <w:pPr>
        <w:pStyle w:val="ScheduleHeading3"/>
        <w:tabs>
          <w:tab w:val="num" w:pos="567"/>
          <w:tab w:val="num" w:pos="1418"/>
        </w:tabs>
        <w:spacing w:beforeLines="0" w:before="120" w:after="120" w:line="240" w:lineRule="auto"/>
        <w:ind w:left="567" w:hanging="425"/>
      </w:pPr>
      <w:r w:rsidRPr="001106EF">
        <w:t>suitable and appropriate methods and practices;</w:t>
      </w:r>
    </w:p>
    <w:p w14:paraId="5948AAB6" w14:textId="12E8B741" w:rsidR="001106EF" w:rsidRPr="001106EF" w:rsidRDefault="001106EF" w:rsidP="005F7680">
      <w:pPr>
        <w:pStyle w:val="ScheduleHeading3"/>
        <w:tabs>
          <w:tab w:val="num" w:pos="1418"/>
        </w:tabs>
        <w:spacing w:beforeLines="0" w:before="120" w:after="120" w:line="240" w:lineRule="auto"/>
        <w:ind w:left="851" w:hanging="425"/>
      </w:pPr>
      <w:r w:rsidRPr="001106EF">
        <w:t xml:space="preserve">any </w:t>
      </w:r>
      <w:r w:rsidR="001002E8">
        <w:t>A</w:t>
      </w:r>
      <w:r w:rsidRPr="001106EF">
        <w:t xml:space="preserve">pplicable </w:t>
      </w:r>
      <w:r w:rsidR="001002E8">
        <w:t>S</w:t>
      </w:r>
      <w:r w:rsidRPr="001106EF">
        <w:t>tandards;</w:t>
      </w:r>
    </w:p>
    <w:p w14:paraId="53C9F463" w14:textId="7B877538" w:rsidR="001106EF" w:rsidRPr="001106EF" w:rsidRDefault="00E4620F" w:rsidP="005F7680">
      <w:pPr>
        <w:pStyle w:val="ScheduleHeading3"/>
        <w:tabs>
          <w:tab w:val="num" w:pos="1418"/>
        </w:tabs>
        <w:spacing w:beforeLines="0" w:before="120" w:after="120" w:line="240" w:lineRule="auto"/>
        <w:ind w:left="851" w:hanging="425"/>
      </w:pPr>
      <w:r w:rsidRPr="001106EF">
        <w:lastRenderedPageBreak/>
        <w:t>proper qualifi</w:t>
      </w:r>
      <w:r>
        <w:t>cation</w:t>
      </w:r>
      <w:r w:rsidRPr="001106EF">
        <w:t xml:space="preserve"> and adequate experience </w:t>
      </w:r>
      <w:r>
        <w:t>with a</w:t>
      </w:r>
      <w:r w:rsidRPr="001106EF">
        <w:t xml:space="preserve"> </w:t>
      </w:r>
      <w:r w:rsidR="001106EF" w:rsidRPr="001106EF">
        <w:t>degree of skill, care and diligence that may reasonably be expected of a person, suitably qualified and experienced, in the performance of services similar to the Services;</w:t>
      </w:r>
    </w:p>
    <w:p w14:paraId="43E16780" w14:textId="6536832A" w:rsidR="00E4620F" w:rsidRDefault="001106EF" w:rsidP="005F7680">
      <w:pPr>
        <w:pStyle w:val="ScheduleHeading3"/>
        <w:tabs>
          <w:tab w:val="num" w:pos="1418"/>
        </w:tabs>
        <w:spacing w:beforeLines="0" w:before="120" w:after="120" w:line="240" w:lineRule="auto"/>
        <w:ind w:left="851" w:hanging="425"/>
      </w:pPr>
      <w:r w:rsidRPr="001106EF">
        <w:t xml:space="preserve">in a manner that could reasonably be expected to enable the Company to discharge its duties under </w:t>
      </w:r>
      <w:r w:rsidR="003D4E29">
        <w:t>A</w:t>
      </w:r>
      <w:r w:rsidRPr="001106EF">
        <w:t xml:space="preserve">pplicable </w:t>
      </w:r>
      <w:r w:rsidR="003D4E29">
        <w:t>Standards</w:t>
      </w:r>
      <w:r w:rsidRPr="001106EF">
        <w:t xml:space="preserve">; </w:t>
      </w:r>
      <w:r w:rsidR="00116794" w:rsidRPr="001106EF">
        <w:t>and</w:t>
      </w:r>
    </w:p>
    <w:p w14:paraId="05B165DE" w14:textId="327993B3" w:rsidR="001106EF" w:rsidRPr="001106EF" w:rsidRDefault="00E4620F" w:rsidP="005F7680">
      <w:pPr>
        <w:pStyle w:val="ScheduleHeading3"/>
        <w:tabs>
          <w:tab w:val="num" w:pos="1418"/>
        </w:tabs>
        <w:spacing w:beforeLines="0" w:before="120" w:after="120" w:line="240" w:lineRule="auto"/>
        <w:ind w:left="851" w:hanging="425"/>
      </w:pPr>
      <w:r w:rsidRPr="001106EF">
        <w:t>do not act in any manner that could be reasonably expected to disrupt or adversely affect the Company's business reputation, interests or goodwill</w:t>
      </w:r>
      <w:r w:rsidR="001002E8">
        <w:t xml:space="preserve">; </w:t>
      </w:r>
      <w:r w:rsidR="001106EF" w:rsidRPr="001106EF">
        <w:t>and</w:t>
      </w:r>
    </w:p>
    <w:p w14:paraId="019D9858" w14:textId="6C4A0E0E" w:rsidR="001106EF" w:rsidRPr="001106EF" w:rsidRDefault="001106EF" w:rsidP="005F7680">
      <w:pPr>
        <w:pStyle w:val="ScheduleHeading3"/>
        <w:tabs>
          <w:tab w:val="num" w:pos="1418"/>
        </w:tabs>
        <w:spacing w:beforeLines="0" w:before="120" w:after="120" w:line="240" w:lineRule="auto"/>
        <w:ind w:left="851" w:hanging="425"/>
      </w:pPr>
      <w:r w:rsidRPr="001106EF">
        <w:t>consistent with best practice and in a manner deemed proficient by those with special knowledge, training, and experience in performing services similar to the Services.</w:t>
      </w:r>
    </w:p>
    <w:p w14:paraId="15EA1F45" w14:textId="3E781E5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Goods</w:t>
      </w:r>
      <w:r w:rsidRPr="00217037">
        <w:rPr>
          <w:rFonts w:cs="Arial"/>
          <w:sz w:val="16"/>
          <w:szCs w:val="16"/>
        </w:rPr>
        <w:t xml:space="preserve"> means the </w:t>
      </w:r>
      <w:r w:rsidR="00B8390F">
        <w:rPr>
          <w:rFonts w:cs="Arial"/>
          <w:sz w:val="16"/>
          <w:szCs w:val="16"/>
        </w:rPr>
        <w:t>g</w:t>
      </w:r>
      <w:r w:rsidRPr="00217037">
        <w:rPr>
          <w:rFonts w:cs="Arial"/>
          <w:sz w:val="16"/>
          <w:szCs w:val="16"/>
        </w:rPr>
        <w:t xml:space="preserve">oods specified in </w:t>
      </w:r>
      <w:r w:rsidR="0094461C">
        <w:rPr>
          <w:rFonts w:cs="Arial"/>
          <w:sz w:val="16"/>
          <w:szCs w:val="16"/>
        </w:rPr>
        <w:t xml:space="preserve">the Purchase Order </w:t>
      </w:r>
      <w:r w:rsidRPr="00217037">
        <w:rPr>
          <w:rFonts w:cs="Arial"/>
          <w:sz w:val="16"/>
          <w:szCs w:val="16"/>
        </w:rPr>
        <w:t>and/ or any goods that are incidental to the provision of the provision of the Services</w:t>
      </w:r>
      <w:r w:rsidR="00116794">
        <w:rPr>
          <w:rFonts w:cs="Arial"/>
          <w:sz w:val="16"/>
          <w:szCs w:val="16"/>
        </w:rPr>
        <w:t xml:space="preserve"> (if any)</w:t>
      </w:r>
      <w:r w:rsidRPr="00217037">
        <w:rPr>
          <w:rFonts w:cs="Arial"/>
          <w:sz w:val="16"/>
          <w:szCs w:val="16"/>
        </w:rPr>
        <w:t xml:space="preserve">. </w:t>
      </w:r>
    </w:p>
    <w:p w14:paraId="51BE4F7E"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GST</w:t>
      </w:r>
      <w:r w:rsidRPr="00217037">
        <w:rPr>
          <w:rFonts w:cs="Arial"/>
          <w:sz w:val="16"/>
          <w:szCs w:val="16"/>
        </w:rPr>
        <w:t xml:space="preserve"> has the meaning given to that term in the GST Law.</w:t>
      </w:r>
    </w:p>
    <w:p w14:paraId="4A140B47" w14:textId="702340B6" w:rsidR="001106EF" w:rsidRPr="00217037" w:rsidRDefault="001106EF" w:rsidP="005F7680">
      <w:pPr>
        <w:pStyle w:val="Indent2"/>
        <w:spacing w:before="120" w:after="120" w:line="240" w:lineRule="auto"/>
        <w:ind w:left="425"/>
        <w:jc w:val="both"/>
        <w:rPr>
          <w:rFonts w:cs="Arial"/>
          <w:b/>
          <w:sz w:val="16"/>
          <w:szCs w:val="16"/>
        </w:rPr>
      </w:pPr>
      <w:r w:rsidRPr="00217037">
        <w:rPr>
          <w:rFonts w:cs="Arial"/>
          <w:b/>
          <w:sz w:val="16"/>
          <w:szCs w:val="16"/>
        </w:rPr>
        <w:t xml:space="preserve">GST Law </w:t>
      </w:r>
      <w:r w:rsidRPr="00217037">
        <w:rPr>
          <w:rFonts w:cs="Arial"/>
          <w:sz w:val="16"/>
          <w:szCs w:val="16"/>
        </w:rPr>
        <w:t>means the A New Tax System (Goods and Services) Tax Act 1999 (Cth).</w:t>
      </w:r>
    </w:p>
    <w:p w14:paraId="7E018ADD" w14:textId="5139D131"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Insolvent</w:t>
      </w:r>
      <w:r w:rsidRPr="00217037">
        <w:rPr>
          <w:rFonts w:cs="Arial"/>
          <w:sz w:val="16"/>
          <w:szCs w:val="16"/>
        </w:rPr>
        <w:t xml:space="preserve"> means, in respect of a party, that it:</w:t>
      </w:r>
    </w:p>
    <w:p w14:paraId="1C394BF4" w14:textId="585EA9A0" w:rsidR="001106EF" w:rsidRPr="001106EF" w:rsidRDefault="001106EF" w:rsidP="00D61075">
      <w:pPr>
        <w:pStyle w:val="ScheduleHeading3"/>
        <w:numPr>
          <w:ilvl w:val="2"/>
          <w:numId w:val="13"/>
        </w:numPr>
        <w:spacing w:beforeLines="0" w:before="120" w:after="120" w:line="240" w:lineRule="auto"/>
        <w:ind w:hanging="425"/>
      </w:pPr>
      <w:r w:rsidRPr="001106EF">
        <w:t>is (or states that it is) insolvent (as that term is defined in the Corporations Act);</w:t>
      </w:r>
    </w:p>
    <w:p w14:paraId="5D23994B" w14:textId="4B526986" w:rsidR="001106EF" w:rsidRPr="001106EF" w:rsidRDefault="001106EF" w:rsidP="005F7680">
      <w:pPr>
        <w:pStyle w:val="ScheduleHeading3"/>
        <w:tabs>
          <w:tab w:val="num" w:pos="1418"/>
        </w:tabs>
        <w:spacing w:beforeLines="0" w:before="120" w:after="120" w:line="240" w:lineRule="auto"/>
        <w:ind w:left="851" w:hanging="425"/>
      </w:pPr>
      <w:r w:rsidRPr="001106EF">
        <w:t>has a controller (as that term is defined in the Corporations Act) appointed to any part of its property;</w:t>
      </w:r>
    </w:p>
    <w:p w14:paraId="39BCC14A" w14:textId="2A4BB682" w:rsidR="001106EF" w:rsidRPr="001106EF" w:rsidRDefault="001106EF" w:rsidP="005F7680">
      <w:pPr>
        <w:pStyle w:val="ScheduleHeading3"/>
        <w:tabs>
          <w:tab w:val="num" w:pos="1418"/>
        </w:tabs>
        <w:spacing w:beforeLines="0" w:before="120" w:after="120" w:line="240" w:lineRule="auto"/>
        <w:ind w:left="851" w:hanging="425"/>
      </w:pPr>
      <w:r w:rsidRPr="001106EF">
        <w:t>is in receivership, in receivership and management, in liquidation, in provisional liquidation, under administration, wound up or has had a receiver or a receiver and manager appointed to any part of its property;</w:t>
      </w:r>
    </w:p>
    <w:p w14:paraId="19501511" w14:textId="1450CD01" w:rsidR="001106EF" w:rsidRPr="001106EF" w:rsidRDefault="001106EF" w:rsidP="005F7680">
      <w:pPr>
        <w:pStyle w:val="ScheduleHeading3"/>
        <w:tabs>
          <w:tab w:val="num" w:pos="1418"/>
        </w:tabs>
        <w:spacing w:beforeLines="0" w:before="120" w:after="120" w:line="240" w:lineRule="auto"/>
        <w:ind w:left="851" w:hanging="425"/>
      </w:pPr>
      <w:r w:rsidRPr="001106EF">
        <w:t>is subject to any arrangement, assignment, moratorium or composition, protected from creditors under any statute or dissolved (other than to carry out a reconstruction or amalgamation while solvent on terms approved by the other party to this Agreement);</w:t>
      </w:r>
    </w:p>
    <w:p w14:paraId="3044F735" w14:textId="655EEDB2" w:rsidR="001106EF" w:rsidRPr="001106EF" w:rsidRDefault="001106EF" w:rsidP="005F7680">
      <w:pPr>
        <w:pStyle w:val="ScheduleHeading3"/>
        <w:tabs>
          <w:tab w:val="num" w:pos="1418"/>
        </w:tabs>
        <w:spacing w:beforeLines="0" w:before="120" w:after="120" w:line="240" w:lineRule="auto"/>
        <w:ind w:left="851" w:hanging="425"/>
      </w:pPr>
      <w:r w:rsidRPr="001106EF">
        <w:t>is taken (under section 459(F)(1) of the Corporations Act) to have failed to comply with a statutory demand;</w:t>
      </w:r>
    </w:p>
    <w:p w14:paraId="60CC7169" w14:textId="5B4A6B33" w:rsidR="001106EF" w:rsidRPr="001106EF" w:rsidRDefault="001106EF" w:rsidP="005F7680">
      <w:pPr>
        <w:pStyle w:val="ScheduleHeading3"/>
        <w:tabs>
          <w:tab w:val="num" w:pos="1418"/>
        </w:tabs>
        <w:spacing w:beforeLines="0" w:before="120" w:after="120" w:line="240" w:lineRule="auto"/>
        <w:ind w:left="851" w:hanging="425"/>
      </w:pPr>
      <w:r w:rsidRPr="001106EF">
        <w:t>is the subject of an event described in section 459(C)(2) or section 585 of the Corporations Act (or it makes a statement from which the other party to this Agreement reasonably deduces it is so subject); or</w:t>
      </w:r>
    </w:p>
    <w:p w14:paraId="1E27BC16" w14:textId="70E422DA" w:rsidR="001106EF" w:rsidRPr="001106EF" w:rsidRDefault="001106EF" w:rsidP="005F7680">
      <w:pPr>
        <w:pStyle w:val="ScheduleHeading3"/>
        <w:tabs>
          <w:tab w:val="num" w:pos="1418"/>
        </w:tabs>
        <w:spacing w:beforeLines="0" w:before="120" w:after="120" w:line="240" w:lineRule="auto"/>
        <w:ind w:left="851" w:hanging="425"/>
      </w:pPr>
      <w:r w:rsidRPr="001106EF">
        <w:t>is otherwise unable to pay its debts when they fall due.</w:t>
      </w:r>
    </w:p>
    <w:p w14:paraId="756763E4" w14:textId="3B845D46"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Insurance Amount</w:t>
      </w:r>
      <w:r w:rsidRPr="00217037">
        <w:rPr>
          <w:rFonts w:cs="Arial"/>
          <w:sz w:val="16"/>
          <w:szCs w:val="16"/>
        </w:rPr>
        <w:t xml:space="preserve"> means, in respect of any particular type of insurance</w:t>
      </w:r>
      <w:r w:rsidR="00116794">
        <w:rPr>
          <w:rFonts w:cs="Arial"/>
          <w:sz w:val="16"/>
          <w:szCs w:val="16"/>
        </w:rPr>
        <w:t xml:space="preserve"> in clause </w:t>
      </w:r>
      <w:r w:rsidR="00116794">
        <w:rPr>
          <w:rFonts w:cs="Arial"/>
          <w:sz w:val="16"/>
          <w:szCs w:val="16"/>
        </w:rPr>
        <w:fldChar w:fldCharType="begin"/>
      </w:r>
      <w:r w:rsidR="00116794">
        <w:rPr>
          <w:rFonts w:cs="Arial"/>
          <w:sz w:val="16"/>
          <w:szCs w:val="16"/>
        </w:rPr>
        <w:instrText xml:space="preserve"> REF _Ref175842914 \r \h </w:instrText>
      </w:r>
      <w:r w:rsidR="00351AF8">
        <w:rPr>
          <w:rFonts w:cs="Arial"/>
          <w:sz w:val="16"/>
          <w:szCs w:val="16"/>
        </w:rPr>
        <w:instrText xml:space="preserve"> \* MERGEFORMAT </w:instrText>
      </w:r>
      <w:r w:rsidR="00116794">
        <w:rPr>
          <w:rFonts w:cs="Arial"/>
          <w:sz w:val="16"/>
          <w:szCs w:val="16"/>
        </w:rPr>
      </w:r>
      <w:r w:rsidR="00116794">
        <w:rPr>
          <w:rFonts w:cs="Arial"/>
          <w:sz w:val="16"/>
          <w:szCs w:val="16"/>
        </w:rPr>
        <w:fldChar w:fldCharType="separate"/>
      </w:r>
      <w:r w:rsidR="00845846">
        <w:rPr>
          <w:rFonts w:cs="Arial"/>
          <w:sz w:val="16"/>
          <w:szCs w:val="16"/>
        </w:rPr>
        <w:t>13</w:t>
      </w:r>
      <w:r w:rsidR="00116794">
        <w:rPr>
          <w:rFonts w:cs="Arial"/>
          <w:sz w:val="16"/>
          <w:szCs w:val="16"/>
        </w:rPr>
        <w:fldChar w:fldCharType="end"/>
      </w:r>
      <w:r w:rsidRPr="00217037">
        <w:rPr>
          <w:rFonts w:cs="Arial"/>
          <w:sz w:val="16"/>
          <w:szCs w:val="16"/>
        </w:rPr>
        <w:t xml:space="preserve">, the amounts specified opposite that insurance type in the </w:t>
      </w:r>
      <w:r w:rsidR="0094461C">
        <w:rPr>
          <w:rFonts w:cs="Arial"/>
          <w:sz w:val="16"/>
          <w:szCs w:val="16"/>
        </w:rPr>
        <w:t>Purchase Order</w:t>
      </w:r>
      <w:r w:rsidRPr="00217037">
        <w:rPr>
          <w:rFonts w:cs="Arial"/>
          <w:sz w:val="16"/>
          <w:szCs w:val="16"/>
        </w:rPr>
        <w:t>.</w:t>
      </w:r>
    </w:p>
    <w:p w14:paraId="1A70221C" w14:textId="145383D2" w:rsidR="001106EF" w:rsidRPr="00217037" w:rsidRDefault="001106EF" w:rsidP="005F7680">
      <w:pPr>
        <w:pStyle w:val="Indent2"/>
        <w:spacing w:before="120" w:after="120" w:line="262" w:lineRule="auto"/>
        <w:ind w:left="425"/>
        <w:jc w:val="both"/>
        <w:rPr>
          <w:rFonts w:cs="Arial"/>
          <w:sz w:val="16"/>
          <w:szCs w:val="16"/>
        </w:rPr>
      </w:pPr>
      <w:r w:rsidRPr="00217037">
        <w:rPr>
          <w:rFonts w:cs="Arial"/>
          <w:b/>
          <w:sz w:val="16"/>
          <w:szCs w:val="16"/>
        </w:rPr>
        <w:t>Intellectual Property Rights</w:t>
      </w:r>
      <w:r w:rsidRPr="00217037">
        <w:rPr>
          <w:rFonts w:cs="Arial"/>
          <w:sz w:val="16"/>
          <w:szCs w:val="16"/>
        </w:rPr>
        <w:t xml:space="preserve"> means all copyright and analogous rights, Moral Rights, all rights in relation to inventions (including patent rights), plant varieties, registered and unregistered trademarks (including service marks), designs (whether or not registrable), confidential information (including trade secrets and know-how), circuit layouts and all other rights throughout the world resulting from intellectual activity in the industrial, scientific or artistic fields and all rights to register, rights in applications for the registration of and rights to extend or renew the registration of any of the foregoing.</w:t>
      </w:r>
    </w:p>
    <w:p w14:paraId="21FF9952" w14:textId="2509D0FF" w:rsidR="001106EF" w:rsidRDefault="001106EF" w:rsidP="005F7680">
      <w:pPr>
        <w:pStyle w:val="Indent2"/>
        <w:spacing w:before="120" w:after="120" w:line="240" w:lineRule="auto"/>
        <w:ind w:left="425"/>
        <w:jc w:val="both"/>
        <w:rPr>
          <w:rFonts w:cs="Arial"/>
          <w:sz w:val="16"/>
          <w:szCs w:val="16"/>
        </w:rPr>
      </w:pPr>
      <w:r w:rsidRPr="00217037">
        <w:rPr>
          <w:rFonts w:cs="Arial"/>
          <w:b/>
          <w:sz w:val="16"/>
          <w:szCs w:val="16"/>
        </w:rPr>
        <w:t>Land Access Requirements</w:t>
      </w:r>
      <w:r w:rsidRPr="00217037">
        <w:rPr>
          <w:rFonts w:cs="Arial"/>
          <w:sz w:val="16"/>
          <w:szCs w:val="16"/>
        </w:rPr>
        <w:t xml:space="preserve"> means any contractual requirement applying in respect of the Company's, or any of the Company's contractors or its Related Persons’, access to the Site.</w:t>
      </w:r>
    </w:p>
    <w:p w14:paraId="3530DB55" w14:textId="288BCB77" w:rsidR="00B136CC" w:rsidRPr="00217037" w:rsidRDefault="00B136CC" w:rsidP="005F7680">
      <w:pPr>
        <w:pStyle w:val="Indent2"/>
        <w:spacing w:before="120" w:after="120" w:line="240" w:lineRule="auto"/>
        <w:ind w:left="425"/>
        <w:jc w:val="both"/>
        <w:rPr>
          <w:rFonts w:cs="Arial"/>
          <w:sz w:val="16"/>
          <w:szCs w:val="16"/>
        </w:rPr>
      </w:pPr>
      <w:r>
        <w:rPr>
          <w:rFonts w:cs="Arial"/>
          <w:b/>
          <w:sz w:val="16"/>
          <w:szCs w:val="16"/>
        </w:rPr>
        <w:t>Law</w:t>
      </w:r>
      <w:r w:rsidRPr="00B136CC">
        <w:rPr>
          <w:rFonts w:cs="Arial"/>
          <w:sz w:val="16"/>
          <w:szCs w:val="16"/>
        </w:rPr>
        <w:t xml:space="preserve"> </w:t>
      </w:r>
      <w:r>
        <w:rPr>
          <w:rFonts w:cs="Arial"/>
          <w:sz w:val="16"/>
          <w:szCs w:val="16"/>
        </w:rPr>
        <w:t xml:space="preserve">means any </w:t>
      </w:r>
      <w:r>
        <w:rPr>
          <w:rFonts w:cs="Arial"/>
          <w:sz w:val="16"/>
          <w:szCs w:val="16"/>
        </w:rPr>
        <w:t xml:space="preserve">legislation, common law, </w:t>
      </w:r>
      <w:r w:rsidRPr="00217037">
        <w:rPr>
          <w:rFonts w:cs="Arial"/>
          <w:sz w:val="16"/>
          <w:szCs w:val="16"/>
        </w:rPr>
        <w:t>standards, regulations</w:t>
      </w:r>
      <w:r>
        <w:rPr>
          <w:rFonts w:cs="Arial"/>
          <w:sz w:val="16"/>
          <w:szCs w:val="16"/>
        </w:rPr>
        <w:t>, principles of law or equity (as amended from time to time and regardless of whether existing as at the Commencement Date or not).</w:t>
      </w:r>
    </w:p>
    <w:p w14:paraId="588367D3"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Loss</w:t>
      </w:r>
      <w:r w:rsidRPr="00217037">
        <w:rPr>
          <w:rFonts w:cs="Arial"/>
          <w:sz w:val="16"/>
          <w:szCs w:val="16"/>
        </w:rPr>
        <w:t xml:space="preserve"> includes any loss, cost, expense, damage or liability (including any fine or penalty) whether direct, indirect or </w:t>
      </w:r>
      <w:r w:rsidRPr="00217037">
        <w:rPr>
          <w:rFonts w:cs="Arial"/>
          <w:sz w:val="16"/>
          <w:szCs w:val="16"/>
        </w:rPr>
        <w:t>consequential, present or future, fixed or unascertained, actual or contingent and whether arising under Agreement (including any breach of this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w:t>
      </w:r>
    </w:p>
    <w:p w14:paraId="4432E344" w14:textId="3AFAC41E"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 xml:space="preserve">Material </w:t>
      </w:r>
      <w:r w:rsidRPr="00217037">
        <w:rPr>
          <w:rFonts w:cs="Arial"/>
          <w:sz w:val="16"/>
          <w:szCs w:val="16"/>
        </w:rPr>
        <w:t xml:space="preserve">means any raw, manufactured or fabricated material, goods, appliance, apparatus, vessel, machine, equipment, plant, </w:t>
      </w:r>
      <w:r w:rsidR="00116794">
        <w:rPr>
          <w:rFonts w:cs="Arial"/>
          <w:sz w:val="16"/>
          <w:szCs w:val="16"/>
        </w:rPr>
        <w:t xml:space="preserve">apparatus, vessels, </w:t>
      </w:r>
      <w:r w:rsidRPr="00217037">
        <w:rPr>
          <w:rFonts w:cs="Arial"/>
          <w:sz w:val="16"/>
          <w:szCs w:val="16"/>
        </w:rPr>
        <w:t>computer hardware or software, software interfaces, help files or other things at the Site that are:</w:t>
      </w:r>
    </w:p>
    <w:p w14:paraId="6F458AD5" w14:textId="7188261E" w:rsidR="001106EF" w:rsidRPr="001106EF" w:rsidRDefault="001106EF" w:rsidP="00D61075">
      <w:pPr>
        <w:pStyle w:val="ScheduleHeading3"/>
        <w:numPr>
          <w:ilvl w:val="2"/>
          <w:numId w:val="22"/>
        </w:numPr>
        <w:tabs>
          <w:tab w:val="clear" w:pos="1135"/>
          <w:tab w:val="num" w:pos="851"/>
        </w:tabs>
        <w:spacing w:beforeLines="0" w:before="120" w:after="120" w:line="240" w:lineRule="auto"/>
        <w:ind w:left="851" w:hanging="425"/>
      </w:pPr>
      <w:r w:rsidRPr="001106EF">
        <w:t>supplied or intended to be supplied to the Company by,</w:t>
      </w:r>
      <w:r w:rsidR="0094461C">
        <w:t xml:space="preserve"> </w:t>
      </w:r>
      <w:r w:rsidRPr="001106EF">
        <w:t>or on behalf of, the Contractor or any of its Subcontractors;</w:t>
      </w:r>
    </w:p>
    <w:p w14:paraId="59EBF321" w14:textId="77777777" w:rsidR="001106EF" w:rsidRPr="001106EF" w:rsidRDefault="001106EF" w:rsidP="005F7680">
      <w:pPr>
        <w:pStyle w:val="ScheduleHeading3"/>
        <w:tabs>
          <w:tab w:val="clear" w:pos="1135"/>
          <w:tab w:val="num" w:pos="851"/>
        </w:tabs>
        <w:spacing w:beforeLines="0" w:before="120" w:after="120" w:line="240" w:lineRule="auto"/>
        <w:ind w:left="851" w:hanging="425"/>
      </w:pPr>
      <w:r w:rsidRPr="001106EF">
        <w:t>created by the Contractor or a Subcontractor in the performance of the Services; or</w:t>
      </w:r>
    </w:p>
    <w:p w14:paraId="4BDB2C9A" w14:textId="77777777" w:rsidR="001106EF" w:rsidRPr="001106EF" w:rsidRDefault="001106EF" w:rsidP="005F7680">
      <w:pPr>
        <w:pStyle w:val="ScheduleHeading3"/>
        <w:tabs>
          <w:tab w:val="num" w:pos="851"/>
        </w:tabs>
        <w:spacing w:beforeLines="0" w:before="120" w:after="120" w:line="240" w:lineRule="auto"/>
        <w:ind w:left="851" w:hanging="425"/>
      </w:pPr>
      <w:r w:rsidRPr="001106EF">
        <w:t>otherwise entrusted to the Contractor by, or on behalf of, the Company for the performance of the Services.</w:t>
      </w:r>
    </w:p>
    <w:p w14:paraId="324AF433" w14:textId="12D5E3D7" w:rsidR="001106EF" w:rsidRPr="00217037" w:rsidRDefault="001106EF" w:rsidP="005F7680">
      <w:pPr>
        <w:pStyle w:val="Indent2"/>
        <w:spacing w:before="120" w:after="120" w:line="262" w:lineRule="auto"/>
        <w:ind w:left="425"/>
        <w:jc w:val="both"/>
        <w:rPr>
          <w:rFonts w:cs="Arial"/>
          <w:sz w:val="16"/>
          <w:szCs w:val="16"/>
        </w:rPr>
      </w:pPr>
      <w:r w:rsidRPr="00217037">
        <w:rPr>
          <w:rFonts w:cs="Arial"/>
          <w:b/>
          <w:sz w:val="16"/>
          <w:szCs w:val="16"/>
        </w:rPr>
        <w:t>Moral Rights</w:t>
      </w:r>
      <w:r w:rsidRPr="00217037">
        <w:rPr>
          <w:rFonts w:cs="Arial"/>
          <w:sz w:val="16"/>
          <w:szCs w:val="16"/>
        </w:rPr>
        <w:t xml:space="preserve"> means the right of integrity of authorship, the right of attribution of authorship and the right not to have authorship falsely attributed, more particularly as conferred by the </w:t>
      </w:r>
      <w:r w:rsidRPr="00217037">
        <w:rPr>
          <w:rFonts w:cs="Arial"/>
          <w:i/>
          <w:sz w:val="16"/>
          <w:szCs w:val="16"/>
        </w:rPr>
        <w:t>Copyright Act 1968 (Cth)</w:t>
      </w:r>
      <w:r w:rsidRPr="00217037">
        <w:rPr>
          <w:rFonts w:cs="Arial"/>
          <w:sz w:val="16"/>
          <w:szCs w:val="16"/>
        </w:rPr>
        <w:t>, and rights of a similar nature anywhere in the world whether existing before, on or after the Commencement Date.</w:t>
      </w:r>
    </w:p>
    <w:p w14:paraId="6282068C" w14:textId="0AC9952A" w:rsidR="001106EF" w:rsidRPr="00217037" w:rsidRDefault="001106EF" w:rsidP="005F7680">
      <w:pPr>
        <w:pStyle w:val="Indent2"/>
        <w:spacing w:before="120" w:after="120" w:line="262" w:lineRule="auto"/>
        <w:ind w:left="425"/>
        <w:jc w:val="both"/>
        <w:rPr>
          <w:rFonts w:cs="Arial"/>
          <w:sz w:val="16"/>
          <w:szCs w:val="16"/>
        </w:rPr>
      </w:pPr>
      <w:r w:rsidRPr="00217037">
        <w:rPr>
          <w:rFonts w:cs="Arial"/>
          <w:b/>
          <w:sz w:val="16"/>
          <w:szCs w:val="16"/>
        </w:rPr>
        <w:t>Personnel</w:t>
      </w:r>
      <w:r w:rsidRPr="00217037">
        <w:rPr>
          <w:rFonts w:cs="Arial"/>
          <w:sz w:val="16"/>
          <w:szCs w:val="16"/>
        </w:rPr>
        <w:t xml:space="preserve"> means</w:t>
      </w:r>
      <w:r>
        <w:rPr>
          <w:rFonts w:cs="Arial"/>
          <w:sz w:val="16"/>
          <w:szCs w:val="16"/>
        </w:rPr>
        <w:t xml:space="preserve"> </w:t>
      </w:r>
      <w:r w:rsidRPr="001106EF">
        <w:rPr>
          <w:rFonts w:cs="Arial"/>
          <w:sz w:val="16"/>
          <w:szCs w:val="16"/>
        </w:rPr>
        <w:t>officers, employees, agents and Subcontractors of the Contractor (or the Contactor's Related Body Corporates)</w:t>
      </w:r>
      <w:r w:rsidR="00B8390F">
        <w:rPr>
          <w:rFonts w:cs="Arial"/>
          <w:sz w:val="16"/>
          <w:szCs w:val="16"/>
        </w:rPr>
        <w:t>,</w:t>
      </w:r>
      <w:r w:rsidRPr="001106EF">
        <w:rPr>
          <w:rFonts w:cs="Arial"/>
          <w:sz w:val="16"/>
          <w:szCs w:val="16"/>
        </w:rPr>
        <w:t xml:space="preserve"> and</w:t>
      </w:r>
      <w:r>
        <w:rPr>
          <w:rFonts w:cs="Arial"/>
          <w:sz w:val="16"/>
          <w:szCs w:val="16"/>
        </w:rPr>
        <w:t xml:space="preserve"> </w:t>
      </w:r>
      <w:r w:rsidR="00B8390F">
        <w:rPr>
          <w:rFonts w:cs="Arial"/>
          <w:sz w:val="16"/>
          <w:szCs w:val="16"/>
        </w:rPr>
        <w:t xml:space="preserve">includes </w:t>
      </w:r>
      <w:r w:rsidRPr="001106EF">
        <w:rPr>
          <w:rFonts w:cs="Arial"/>
          <w:sz w:val="16"/>
          <w:szCs w:val="16"/>
        </w:rPr>
        <w:t>employees or agents of those Subcontractors</w:t>
      </w:r>
      <w:r>
        <w:rPr>
          <w:rFonts w:cs="Arial"/>
          <w:sz w:val="16"/>
          <w:szCs w:val="16"/>
        </w:rPr>
        <w:t xml:space="preserve"> </w:t>
      </w:r>
      <w:r w:rsidRPr="00217037">
        <w:rPr>
          <w:rFonts w:cs="Arial"/>
          <w:sz w:val="16"/>
          <w:szCs w:val="16"/>
        </w:rPr>
        <w:t>engaged to perform any part of the Services and/ or deliver the Goods.</w:t>
      </w:r>
    </w:p>
    <w:p w14:paraId="67D9353A"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Related Body Corporate</w:t>
      </w:r>
      <w:r w:rsidRPr="00217037">
        <w:rPr>
          <w:rFonts w:cs="Arial"/>
          <w:sz w:val="16"/>
          <w:szCs w:val="16"/>
        </w:rPr>
        <w:t xml:space="preserve"> has the meaning given to that term in the Corporations Act.</w:t>
      </w:r>
    </w:p>
    <w:p w14:paraId="12DBE131" w14:textId="56F88D4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Related Person</w:t>
      </w:r>
      <w:r w:rsidRPr="00217037">
        <w:rPr>
          <w:rFonts w:cs="Arial"/>
          <w:sz w:val="16"/>
          <w:szCs w:val="16"/>
        </w:rPr>
        <w:t xml:space="preserve"> means:</w:t>
      </w:r>
    </w:p>
    <w:p w14:paraId="185AD697" w14:textId="6F524A4B" w:rsidR="001106EF" w:rsidRPr="001106EF" w:rsidRDefault="001106EF" w:rsidP="00D61075">
      <w:pPr>
        <w:pStyle w:val="ScheduleHeading3"/>
        <w:numPr>
          <w:ilvl w:val="2"/>
          <w:numId w:val="23"/>
        </w:numPr>
        <w:tabs>
          <w:tab w:val="clear" w:pos="1135"/>
          <w:tab w:val="num" w:pos="851"/>
        </w:tabs>
        <w:spacing w:beforeLines="0" w:before="120" w:after="120" w:line="240" w:lineRule="auto"/>
        <w:ind w:left="851" w:hanging="425"/>
      </w:pPr>
      <w:r w:rsidRPr="001106EF">
        <w:t>in relation to the Company, the Company’s Related Body Corporates and the officers, employees, agents of both the Company and the Company’s Related Bodies Corporates; or</w:t>
      </w:r>
    </w:p>
    <w:p w14:paraId="6FE724C3" w14:textId="65E8822F" w:rsidR="001106EF" w:rsidRPr="001106EF" w:rsidRDefault="001106EF" w:rsidP="00D61075">
      <w:pPr>
        <w:pStyle w:val="ScheduleHeading3"/>
        <w:numPr>
          <w:ilvl w:val="2"/>
          <w:numId w:val="13"/>
        </w:numPr>
        <w:spacing w:beforeLines="0" w:before="120" w:after="120" w:line="240" w:lineRule="auto"/>
        <w:ind w:hanging="425"/>
      </w:pPr>
      <w:r w:rsidRPr="001106EF">
        <w:t>in relation to the Contractor, the Personnel and Related Bodies Corporate of the Contractor.</w:t>
      </w:r>
    </w:p>
    <w:p w14:paraId="117A38BD" w14:textId="1DB9D3AF" w:rsidR="001106EF" w:rsidRPr="00217037" w:rsidRDefault="001106EF" w:rsidP="00231260">
      <w:pPr>
        <w:pStyle w:val="Indent2"/>
        <w:spacing w:before="120" w:after="120" w:line="240" w:lineRule="auto"/>
        <w:ind w:left="425"/>
        <w:jc w:val="both"/>
        <w:rPr>
          <w:rFonts w:cs="Arial"/>
          <w:sz w:val="16"/>
          <w:szCs w:val="16"/>
        </w:rPr>
      </w:pPr>
      <w:r w:rsidRPr="00217037">
        <w:rPr>
          <w:rFonts w:cs="Arial"/>
          <w:b/>
          <w:sz w:val="16"/>
          <w:szCs w:val="16"/>
        </w:rPr>
        <w:t>Safety Legislation</w:t>
      </w:r>
      <w:r w:rsidRPr="00217037">
        <w:rPr>
          <w:rFonts w:cs="Arial"/>
          <w:sz w:val="16"/>
          <w:szCs w:val="16"/>
        </w:rPr>
        <w:t xml:space="preserve"> means </w:t>
      </w:r>
      <w:r w:rsidR="00B136CC">
        <w:rPr>
          <w:rFonts w:cs="Arial"/>
          <w:sz w:val="16"/>
          <w:szCs w:val="16"/>
        </w:rPr>
        <w:t>all health, safety and security related Law that is in, any way, related to the provision of the Goods or Services.</w:t>
      </w:r>
    </w:p>
    <w:p w14:paraId="18DF73B8" w14:textId="45D80708" w:rsidR="001106EF" w:rsidRPr="00217037" w:rsidRDefault="001106EF" w:rsidP="005F7680">
      <w:pPr>
        <w:pStyle w:val="Indent2"/>
        <w:spacing w:before="120" w:after="120" w:line="240" w:lineRule="auto"/>
        <w:ind w:left="425"/>
        <w:jc w:val="both"/>
        <w:rPr>
          <w:rFonts w:cs="Arial"/>
          <w:b/>
          <w:sz w:val="16"/>
          <w:szCs w:val="16"/>
        </w:rPr>
      </w:pPr>
      <w:r w:rsidRPr="00217037">
        <w:rPr>
          <w:rFonts w:cs="Arial"/>
          <w:b/>
          <w:sz w:val="16"/>
          <w:szCs w:val="16"/>
        </w:rPr>
        <w:t>Scope of Work</w:t>
      </w:r>
      <w:r w:rsidRPr="00217037">
        <w:rPr>
          <w:rFonts w:cs="Arial"/>
          <w:sz w:val="16"/>
          <w:szCs w:val="16"/>
        </w:rPr>
        <w:t xml:space="preserve"> means the</w:t>
      </w:r>
      <w:r w:rsidR="005D0F25">
        <w:rPr>
          <w:rFonts w:cs="Arial"/>
          <w:sz w:val="16"/>
          <w:szCs w:val="16"/>
        </w:rPr>
        <w:t xml:space="preserve"> </w:t>
      </w:r>
      <w:r w:rsidR="005D0F25" w:rsidRPr="00217037">
        <w:rPr>
          <w:rFonts w:cs="Arial"/>
          <w:sz w:val="16"/>
          <w:szCs w:val="16"/>
        </w:rPr>
        <w:t xml:space="preserve">initial scope of work as contained in </w:t>
      </w:r>
      <w:r w:rsidR="005D0F25">
        <w:rPr>
          <w:rFonts w:cs="Arial"/>
          <w:sz w:val="16"/>
          <w:szCs w:val="16"/>
        </w:rPr>
        <w:t xml:space="preserve">the Purchase Order </w:t>
      </w:r>
      <w:r w:rsidRPr="00217037">
        <w:rPr>
          <w:rFonts w:cs="Arial"/>
          <w:sz w:val="16"/>
          <w:szCs w:val="16"/>
        </w:rPr>
        <w:t>and any subsequent scope of work requesting the provision of Services and/ or Goods.</w:t>
      </w:r>
    </w:p>
    <w:p w14:paraId="4F671124" w14:textId="3E70FB7E"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Services</w:t>
      </w:r>
      <w:r w:rsidRPr="00217037">
        <w:rPr>
          <w:rFonts w:cs="Arial"/>
          <w:sz w:val="16"/>
          <w:szCs w:val="16"/>
        </w:rPr>
        <w:t xml:space="preserve"> means the services specified in </w:t>
      </w:r>
      <w:r w:rsidR="0082252D">
        <w:rPr>
          <w:rFonts w:cs="Arial"/>
          <w:sz w:val="16"/>
          <w:szCs w:val="16"/>
        </w:rPr>
        <w:t>the Purchase Order</w:t>
      </w:r>
      <w:r w:rsidRPr="00217037">
        <w:rPr>
          <w:rFonts w:cs="Arial"/>
          <w:sz w:val="16"/>
          <w:szCs w:val="16"/>
        </w:rPr>
        <w:t xml:space="preserve"> and the Scope of Work (if any) that are to be performed by the Contractor in accordance with clause </w:t>
      </w:r>
      <w:r w:rsidRPr="00217037">
        <w:rPr>
          <w:rFonts w:cs="Arial"/>
          <w:sz w:val="16"/>
          <w:szCs w:val="16"/>
        </w:rPr>
        <w:fldChar w:fldCharType="begin"/>
      </w:r>
      <w:r w:rsidRPr="00217037">
        <w:rPr>
          <w:rFonts w:cs="Arial"/>
          <w:sz w:val="16"/>
          <w:szCs w:val="16"/>
        </w:rPr>
        <w:instrText xml:space="preserve"> REF _Ref474824257 \r \h  \* MERGEFORMAT </w:instrText>
      </w:r>
      <w:r w:rsidRPr="00217037">
        <w:rPr>
          <w:rFonts w:cs="Arial"/>
          <w:sz w:val="16"/>
          <w:szCs w:val="16"/>
        </w:rPr>
      </w:r>
      <w:r w:rsidRPr="00217037">
        <w:rPr>
          <w:rFonts w:cs="Arial"/>
          <w:sz w:val="16"/>
          <w:szCs w:val="16"/>
        </w:rPr>
        <w:fldChar w:fldCharType="separate"/>
      </w:r>
      <w:r w:rsidR="00845846">
        <w:rPr>
          <w:rFonts w:cs="Arial"/>
          <w:sz w:val="16"/>
          <w:szCs w:val="16"/>
        </w:rPr>
        <w:t>3</w:t>
      </w:r>
      <w:r w:rsidRPr="00217037">
        <w:rPr>
          <w:rFonts w:cs="Arial"/>
          <w:sz w:val="16"/>
          <w:szCs w:val="16"/>
        </w:rPr>
        <w:fldChar w:fldCharType="end"/>
      </w:r>
      <w:r w:rsidRPr="00217037">
        <w:rPr>
          <w:rFonts w:cs="Arial"/>
          <w:sz w:val="16"/>
          <w:szCs w:val="16"/>
        </w:rPr>
        <w:t>, and any incidental work that can be reasonably inferred as necessary or appropriate to properly perform those activities</w:t>
      </w:r>
      <w:r w:rsidR="00DD20B1">
        <w:rPr>
          <w:rFonts w:cs="Arial"/>
          <w:sz w:val="16"/>
          <w:szCs w:val="16"/>
        </w:rPr>
        <w:t>.</w:t>
      </w:r>
    </w:p>
    <w:p w14:paraId="40096DDE" w14:textId="5A275280"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Site</w:t>
      </w:r>
      <w:r w:rsidRPr="00217037">
        <w:rPr>
          <w:rFonts w:cs="Arial"/>
          <w:sz w:val="16"/>
          <w:szCs w:val="16"/>
        </w:rPr>
        <w:t xml:space="preserve"> means the area the subject of the </w:t>
      </w:r>
      <w:r w:rsidR="00F23396">
        <w:rPr>
          <w:rFonts w:cs="Arial"/>
          <w:sz w:val="16"/>
          <w:szCs w:val="16"/>
        </w:rPr>
        <w:t>t</w:t>
      </w:r>
      <w:r w:rsidRPr="00217037">
        <w:rPr>
          <w:rFonts w:cs="Arial"/>
          <w:sz w:val="16"/>
          <w:szCs w:val="16"/>
        </w:rPr>
        <w:t>enements and/ or such other area as specified for the performance of the Services as notified to the Contractor from time to time.</w:t>
      </w:r>
    </w:p>
    <w:p w14:paraId="036DCFE3" w14:textId="77777777" w:rsidR="005D54B7" w:rsidRPr="00AE137F" w:rsidRDefault="005D54B7" w:rsidP="005F7680">
      <w:pPr>
        <w:pStyle w:val="Indent2"/>
        <w:spacing w:before="120" w:after="120" w:line="240" w:lineRule="auto"/>
        <w:ind w:left="425"/>
        <w:jc w:val="both"/>
        <w:rPr>
          <w:rFonts w:cs="Arial"/>
          <w:bCs/>
          <w:sz w:val="16"/>
          <w:szCs w:val="16"/>
        </w:rPr>
      </w:pPr>
      <w:r>
        <w:rPr>
          <w:rFonts w:cs="Arial"/>
          <w:sz w:val="16"/>
          <w:szCs w:val="16"/>
        </w:rPr>
        <w:t xml:space="preserve">Standard Terms and </w:t>
      </w:r>
      <w:r>
        <w:rPr>
          <w:rFonts w:cs="Arial"/>
          <w:b/>
          <w:sz w:val="16"/>
          <w:szCs w:val="16"/>
        </w:rPr>
        <w:t xml:space="preserve">Conditions </w:t>
      </w:r>
      <w:r>
        <w:rPr>
          <w:rFonts w:cs="Arial"/>
          <w:bCs/>
          <w:sz w:val="16"/>
          <w:szCs w:val="16"/>
        </w:rPr>
        <w:t xml:space="preserve">means these terms and conditions. </w:t>
      </w:r>
    </w:p>
    <w:p w14:paraId="69A00635" w14:textId="54E1C86E"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Statutory Officer</w:t>
      </w:r>
      <w:r w:rsidRPr="00217037">
        <w:rPr>
          <w:rFonts w:cs="Arial"/>
          <w:sz w:val="16"/>
          <w:szCs w:val="16"/>
        </w:rPr>
        <w:t xml:space="preserve"> means any </w:t>
      </w:r>
      <w:r w:rsidRPr="005D0F25">
        <w:rPr>
          <w:rFonts w:cs="Arial"/>
          <w:sz w:val="16"/>
          <w:szCs w:val="16"/>
        </w:rPr>
        <w:t>site safety and health representative</w:t>
      </w:r>
      <w:r w:rsidR="005D0F25" w:rsidRPr="005D0F25">
        <w:rPr>
          <w:rFonts w:cs="Arial"/>
          <w:sz w:val="16"/>
          <w:szCs w:val="16"/>
        </w:rPr>
        <w:t xml:space="preserve">, </w:t>
      </w:r>
      <w:r w:rsidRPr="005D0F25">
        <w:rPr>
          <w:rFonts w:cs="Arial"/>
          <w:sz w:val="16"/>
          <w:szCs w:val="16"/>
        </w:rPr>
        <w:t>site senior executive or</w:t>
      </w:r>
      <w:r w:rsidR="005D0F25" w:rsidRPr="005D0F25">
        <w:rPr>
          <w:rFonts w:cs="Arial"/>
          <w:sz w:val="16"/>
          <w:szCs w:val="16"/>
        </w:rPr>
        <w:t xml:space="preserve"> </w:t>
      </w:r>
      <w:r w:rsidRPr="005D0F25">
        <w:rPr>
          <w:rFonts w:cs="Arial"/>
          <w:sz w:val="16"/>
          <w:szCs w:val="16"/>
        </w:rPr>
        <w:t>supervisor</w:t>
      </w:r>
      <w:r w:rsidR="005D0F25" w:rsidRPr="005D0F25">
        <w:rPr>
          <w:rFonts w:cs="Arial"/>
          <w:sz w:val="16"/>
          <w:szCs w:val="16"/>
        </w:rPr>
        <w:t xml:space="preserve"> </w:t>
      </w:r>
      <w:r w:rsidRPr="00217037">
        <w:rPr>
          <w:rFonts w:cs="Arial"/>
          <w:sz w:val="16"/>
          <w:szCs w:val="16"/>
        </w:rPr>
        <w:t>for the Site.</w:t>
      </w:r>
    </w:p>
    <w:p w14:paraId="3B1B1CC2" w14:textId="5DF0578C"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Subcontractor</w:t>
      </w:r>
      <w:r w:rsidRPr="00217037">
        <w:rPr>
          <w:rFonts w:cs="Arial"/>
          <w:sz w:val="16"/>
          <w:szCs w:val="16"/>
        </w:rPr>
        <w:t xml:space="preserve"> is a person engaged by the Contractor in accordance with clause </w:t>
      </w:r>
      <w:r w:rsidR="00B8390F">
        <w:rPr>
          <w:rFonts w:cs="Arial"/>
          <w:sz w:val="16"/>
          <w:szCs w:val="16"/>
        </w:rPr>
        <w:fldChar w:fldCharType="begin"/>
      </w:r>
      <w:r w:rsidR="00B8390F">
        <w:rPr>
          <w:rFonts w:cs="Arial"/>
          <w:sz w:val="16"/>
          <w:szCs w:val="16"/>
        </w:rPr>
        <w:instrText xml:space="preserve"> REF _Ref176519337 \r \h </w:instrText>
      </w:r>
      <w:r w:rsidR="00B8390F">
        <w:rPr>
          <w:rFonts w:cs="Arial"/>
          <w:sz w:val="16"/>
          <w:szCs w:val="16"/>
        </w:rPr>
      </w:r>
      <w:r w:rsidR="00B8390F">
        <w:rPr>
          <w:rFonts w:cs="Arial"/>
          <w:sz w:val="16"/>
          <w:szCs w:val="16"/>
        </w:rPr>
        <w:fldChar w:fldCharType="separate"/>
      </w:r>
      <w:r w:rsidR="00845846">
        <w:rPr>
          <w:rFonts w:cs="Arial"/>
          <w:sz w:val="16"/>
          <w:szCs w:val="16"/>
        </w:rPr>
        <w:t>8</w:t>
      </w:r>
      <w:r w:rsidR="00B8390F">
        <w:rPr>
          <w:rFonts w:cs="Arial"/>
          <w:sz w:val="16"/>
          <w:szCs w:val="16"/>
        </w:rPr>
        <w:fldChar w:fldCharType="end"/>
      </w:r>
      <w:r w:rsidRPr="00217037">
        <w:rPr>
          <w:rFonts w:cs="Arial"/>
          <w:sz w:val="16"/>
          <w:szCs w:val="16"/>
        </w:rPr>
        <w:t xml:space="preserve"> to perform part of the Services.</w:t>
      </w:r>
    </w:p>
    <w:p w14:paraId="1A2B21D6" w14:textId="4F87F82C"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lastRenderedPageBreak/>
        <w:t>Tax Invoice</w:t>
      </w:r>
      <w:r w:rsidRPr="00217037">
        <w:rPr>
          <w:rFonts w:cs="Arial"/>
          <w:sz w:val="16"/>
          <w:szCs w:val="16"/>
        </w:rPr>
        <w:t xml:space="preserve"> </w:t>
      </w:r>
      <w:r w:rsidR="00321272">
        <w:rPr>
          <w:rFonts w:cs="Arial"/>
          <w:sz w:val="16"/>
          <w:szCs w:val="16"/>
        </w:rPr>
        <w:t xml:space="preserve">has the same meaning as in </w:t>
      </w:r>
      <w:r w:rsidRPr="00217037">
        <w:rPr>
          <w:rFonts w:cs="Arial"/>
          <w:sz w:val="16"/>
          <w:szCs w:val="16"/>
        </w:rPr>
        <w:t>the GST Law.</w:t>
      </w:r>
    </w:p>
    <w:p w14:paraId="03BDBCAD" w14:textId="77777777" w:rsidR="001106EF" w:rsidRPr="00217037" w:rsidRDefault="001106EF" w:rsidP="005F7680">
      <w:pPr>
        <w:pStyle w:val="Indent2"/>
        <w:spacing w:before="120" w:after="120" w:line="240" w:lineRule="auto"/>
        <w:ind w:left="425"/>
        <w:jc w:val="both"/>
        <w:rPr>
          <w:rFonts w:cs="Arial"/>
          <w:sz w:val="16"/>
          <w:szCs w:val="16"/>
        </w:rPr>
      </w:pPr>
      <w:r w:rsidRPr="00217037">
        <w:rPr>
          <w:rFonts w:cs="Arial"/>
          <w:b/>
          <w:sz w:val="16"/>
          <w:szCs w:val="16"/>
        </w:rPr>
        <w:t>Taxes</w:t>
      </w:r>
      <w:r w:rsidRPr="00217037">
        <w:rPr>
          <w:rFonts w:cs="Arial"/>
          <w:sz w:val="16"/>
          <w:szCs w:val="16"/>
        </w:rPr>
        <w:t xml:space="preserve"> includes GST, VAT or other similar tax, documentary, business, occupation, excise, income, corporation, profits, gains, gross receipts, stamp duty, or other taxes, fees, withholdings, imposts, levies, duties or other charges of any nature whatsoever or whensoever, together with any penalties, fines or interest or similar additions, imposed, levied or assessed by any government, governmental, semi-governmental or other relevant authority or otherwise payable on or in respect of the performance of the Services.</w:t>
      </w:r>
    </w:p>
    <w:p w14:paraId="65C38EAF" w14:textId="0245A8E8" w:rsidR="00222224" w:rsidRPr="00222224" w:rsidRDefault="00222224" w:rsidP="005F7680">
      <w:pPr>
        <w:pStyle w:val="Indent2"/>
        <w:spacing w:before="120" w:after="120" w:line="240" w:lineRule="auto"/>
        <w:ind w:left="425"/>
        <w:jc w:val="both"/>
        <w:rPr>
          <w:rFonts w:cs="Arial"/>
          <w:bCs/>
          <w:sz w:val="16"/>
          <w:szCs w:val="16"/>
        </w:rPr>
      </w:pPr>
      <w:r>
        <w:rPr>
          <w:rFonts w:cs="Arial"/>
          <w:b/>
          <w:sz w:val="16"/>
          <w:szCs w:val="16"/>
        </w:rPr>
        <w:t xml:space="preserve">Term </w:t>
      </w:r>
      <w:r w:rsidR="00F23396">
        <w:rPr>
          <w:rFonts w:cs="Arial"/>
          <w:bCs/>
          <w:sz w:val="16"/>
          <w:szCs w:val="16"/>
        </w:rPr>
        <w:t>means the period commencing on the Commencement Date and ending on the Completion Date.</w:t>
      </w:r>
    </w:p>
    <w:p w14:paraId="4955DD8F" w14:textId="7A467D0E" w:rsidR="00AE137F" w:rsidRPr="00AE137F" w:rsidRDefault="001C0184" w:rsidP="008757A3">
      <w:pPr>
        <w:pStyle w:val="ScheduleHeading1"/>
        <w:tabs>
          <w:tab w:val="clear" w:pos="709"/>
          <w:tab w:val="num" w:pos="426"/>
        </w:tabs>
        <w:spacing w:before="120" w:after="120" w:line="240" w:lineRule="auto"/>
        <w:jc w:val="both"/>
        <w:rPr>
          <w:rFonts w:cs="Arial"/>
          <w:b/>
          <w:bCs/>
          <w:sz w:val="18"/>
          <w:szCs w:val="18"/>
        </w:rPr>
      </w:pPr>
      <w:r w:rsidRPr="00AE137F">
        <w:rPr>
          <w:rFonts w:cs="Arial"/>
          <w:b/>
          <w:bCs/>
          <w:sz w:val="18"/>
          <w:szCs w:val="18"/>
        </w:rPr>
        <w:t>AGREEMENT</w:t>
      </w:r>
    </w:p>
    <w:p w14:paraId="1DE9D026" w14:textId="248F04BA" w:rsidR="00BA5EF5" w:rsidRPr="001106EF" w:rsidRDefault="00BA5EF5" w:rsidP="00D61075">
      <w:pPr>
        <w:pStyle w:val="ScheduleHeading2"/>
      </w:pPr>
      <w:bookmarkStart w:id="1" w:name="_Ref261509536"/>
      <w:r w:rsidRPr="001106EF">
        <w:t xml:space="preserve">The following documents together comprise the </w:t>
      </w:r>
      <w:r w:rsidR="002D332B" w:rsidRPr="001106EF">
        <w:t>Agreement</w:t>
      </w:r>
      <w:r w:rsidRPr="001106EF">
        <w:t>:</w:t>
      </w:r>
      <w:bookmarkEnd w:id="1"/>
    </w:p>
    <w:p w14:paraId="2DE31115" w14:textId="70C3C4B1" w:rsidR="00BA5EF5" w:rsidRPr="001106EF" w:rsidRDefault="00217037" w:rsidP="006A66B7">
      <w:pPr>
        <w:pStyle w:val="Heading3"/>
        <w:tabs>
          <w:tab w:val="clear" w:pos="1418"/>
          <w:tab w:val="num" w:pos="993"/>
        </w:tabs>
        <w:ind w:left="1134"/>
      </w:pPr>
      <w:r>
        <w:t>the</w:t>
      </w:r>
      <w:r w:rsidR="00BA5EF5" w:rsidRPr="001106EF">
        <w:t xml:space="preserve"> </w:t>
      </w:r>
      <w:r>
        <w:t>Purchase Order</w:t>
      </w:r>
      <w:r w:rsidR="00BA5EF5" w:rsidRPr="001106EF">
        <w:t>;</w:t>
      </w:r>
      <w:r>
        <w:t xml:space="preserve"> </w:t>
      </w:r>
    </w:p>
    <w:p w14:paraId="7B130CD8" w14:textId="1E32AFC2" w:rsidR="00BA5EF5" w:rsidRDefault="00BA5EF5" w:rsidP="006A66B7">
      <w:pPr>
        <w:pStyle w:val="Heading3"/>
        <w:tabs>
          <w:tab w:val="clear" w:pos="1418"/>
          <w:tab w:val="num" w:pos="993"/>
        </w:tabs>
        <w:ind w:left="1134"/>
      </w:pPr>
      <w:r w:rsidRPr="001106EF">
        <w:t>the</w:t>
      </w:r>
      <w:r w:rsidR="006628CA">
        <w:t>se</w:t>
      </w:r>
      <w:r w:rsidRPr="001106EF">
        <w:t xml:space="preserve"> </w:t>
      </w:r>
      <w:r w:rsidR="005D54B7">
        <w:t>Standard</w:t>
      </w:r>
      <w:r w:rsidRPr="001106EF">
        <w:t xml:space="preserve"> Terms and Conditions</w:t>
      </w:r>
      <w:r w:rsidR="00B51C77">
        <w:t>.</w:t>
      </w:r>
    </w:p>
    <w:p w14:paraId="24F49F05" w14:textId="77777777" w:rsidR="00AE137F" w:rsidRPr="00217037" w:rsidRDefault="00AE137F" w:rsidP="00D61075">
      <w:pPr>
        <w:pStyle w:val="ScheduleHeading2"/>
      </w:pPr>
      <w:r>
        <w:t>Any Purchase Order shall remain valid for acceptance by the Contractor for fourteen (14) days after the date of the quotation.</w:t>
      </w:r>
      <w:r w:rsidRPr="005F7680" w:rsidDel="00222224">
        <w:t xml:space="preserve"> </w:t>
      </w:r>
    </w:p>
    <w:p w14:paraId="418C2884" w14:textId="16859B74" w:rsidR="00B8390F" w:rsidRDefault="00B51C77" w:rsidP="00D61075">
      <w:pPr>
        <w:pStyle w:val="ScheduleHeading2"/>
      </w:pPr>
      <w:r>
        <w:t xml:space="preserve">The </w:t>
      </w:r>
      <w:r w:rsidR="00B206ED" w:rsidRPr="005B157C">
        <w:t xml:space="preserve">actual or implied acceptance by the </w:t>
      </w:r>
      <w:r w:rsidR="00B206ED">
        <w:t>Contractor</w:t>
      </w:r>
      <w:r w:rsidR="00B206ED" w:rsidRPr="005B157C">
        <w:t xml:space="preserve"> (which may be given verbally, in writing, by commencing performance or otherwise) is conclusive evidence that the</w:t>
      </w:r>
      <w:r w:rsidR="006628CA">
        <w:t xml:space="preserve"> Contractor has accepted the</w:t>
      </w:r>
      <w:r w:rsidR="00B206ED" w:rsidRPr="005B157C">
        <w:t>se</w:t>
      </w:r>
      <w:r w:rsidR="005D54B7">
        <w:t xml:space="preserve"> Standard Terms and</w:t>
      </w:r>
      <w:r w:rsidR="00B206ED" w:rsidRPr="005B157C">
        <w:t xml:space="preserve"> Conditions </w:t>
      </w:r>
      <w:r w:rsidR="006628CA">
        <w:t xml:space="preserve">as </w:t>
      </w:r>
      <w:r w:rsidR="00B206ED" w:rsidRPr="005B157C">
        <w:t>apply</w:t>
      </w:r>
      <w:r w:rsidR="006628CA">
        <w:t>ing</w:t>
      </w:r>
      <w:r w:rsidR="00B206ED" w:rsidRPr="005B157C">
        <w:t xml:space="preserve"> to the provision of the Goods and</w:t>
      </w:r>
      <w:r w:rsidR="006628CA">
        <w:t>/ or</w:t>
      </w:r>
      <w:r w:rsidR="00B206ED" w:rsidRPr="005B157C">
        <w:t xml:space="preserve"> the Service</w:t>
      </w:r>
      <w:r>
        <w:t>s</w:t>
      </w:r>
      <w:r w:rsidR="00B206ED">
        <w:t>.</w:t>
      </w:r>
      <w:bookmarkStart w:id="2" w:name="_Ref268092591"/>
      <w:r w:rsidR="00AE137F">
        <w:t xml:space="preserve"> </w:t>
      </w:r>
      <w:r w:rsidR="00217037" w:rsidRPr="005B157C">
        <w:t>Upon such acceptance of any Purchase Order, a separate contract is formed comprising the documents referred to in clause </w:t>
      </w:r>
      <w:r>
        <w:fldChar w:fldCharType="begin"/>
      </w:r>
      <w:r>
        <w:instrText xml:space="preserve"> REF _Ref261509536 \r \h </w:instrText>
      </w:r>
      <w:r w:rsidR="009E6DC8">
        <w:instrText xml:space="preserve"> \* MERGEFORMAT </w:instrText>
      </w:r>
      <w:r>
        <w:fldChar w:fldCharType="separate"/>
      </w:r>
      <w:r w:rsidR="00845846">
        <w:t>2.1</w:t>
      </w:r>
      <w:r>
        <w:fldChar w:fldCharType="end"/>
      </w:r>
      <w:r>
        <w:t>.</w:t>
      </w:r>
    </w:p>
    <w:p w14:paraId="45F70ED9" w14:textId="641E2C37" w:rsidR="007B15D4" w:rsidRPr="001106EF" w:rsidRDefault="00BA5EF5" w:rsidP="00D61075">
      <w:pPr>
        <w:pStyle w:val="ScheduleHeading2"/>
      </w:pPr>
      <w:r w:rsidRPr="001106EF">
        <w:t>If there is any ambiguity, inconsistency or conflict between the provisions of any of the documents referred to in clause </w:t>
      </w:r>
      <w:r w:rsidRPr="001106EF">
        <w:fldChar w:fldCharType="begin"/>
      </w:r>
      <w:r w:rsidRPr="001106EF">
        <w:instrText xml:space="preserve"> REF _Ref261509536 \r \h  \* MERGEFORMAT </w:instrText>
      </w:r>
      <w:r w:rsidRPr="001106EF">
        <w:fldChar w:fldCharType="separate"/>
      </w:r>
      <w:r w:rsidR="00845846">
        <w:t>2.1</w:t>
      </w:r>
      <w:r w:rsidRPr="001106EF">
        <w:fldChar w:fldCharType="end"/>
      </w:r>
      <w:r w:rsidRPr="001106EF">
        <w:t xml:space="preserve"> then unless otherwise stated, the documents take precedence in the above order except to the extent that any provision of the</w:t>
      </w:r>
      <w:r w:rsidR="005D54B7">
        <w:t xml:space="preserve"> Standard Terms and</w:t>
      </w:r>
      <w:r w:rsidRPr="001106EF">
        <w:t xml:space="preserve"> Conditions imposes upon the </w:t>
      </w:r>
      <w:r w:rsidR="002D332B" w:rsidRPr="001106EF">
        <w:t>Contractor</w:t>
      </w:r>
      <w:r w:rsidRPr="001106EF">
        <w:t xml:space="preserve"> a higher standard, quality, level of service or quantum than another provision of the </w:t>
      </w:r>
      <w:r w:rsidR="002D332B" w:rsidRPr="001106EF">
        <w:t>Agreement</w:t>
      </w:r>
      <w:r w:rsidRPr="001106EF">
        <w:t>, in which case the higher standard, quality, level of service or quantum will apply.</w:t>
      </w:r>
      <w:bookmarkEnd w:id="2"/>
    </w:p>
    <w:p w14:paraId="7CA99DA0" w14:textId="5AB7E536" w:rsidR="003E52A1" w:rsidRPr="00D61075" w:rsidRDefault="00873503" w:rsidP="005F7680">
      <w:pPr>
        <w:pStyle w:val="ScheduleHeading1"/>
        <w:tabs>
          <w:tab w:val="clear" w:pos="709"/>
          <w:tab w:val="num" w:pos="426"/>
        </w:tabs>
        <w:spacing w:before="120" w:after="120" w:line="240" w:lineRule="auto"/>
        <w:jc w:val="both"/>
        <w:rPr>
          <w:rFonts w:cs="Arial"/>
          <w:b/>
          <w:sz w:val="18"/>
          <w:szCs w:val="18"/>
        </w:rPr>
      </w:pPr>
      <w:bookmarkStart w:id="3" w:name="IDDResult_mp3Name_count"/>
      <w:bookmarkStart w:id="4" w:name="IDDResult_mP4Name_count"/>
      <w:bookmarkStart w:id="5" w:name="IDDResult_mP5Name_count"/>
      <w:bookmarkStart w:id="6" w:name="IDDResult_mP6Name_count"/>
      <w:bookmarkStart w:id="7" w:name="IDDResult_mP7Name_count"/>
      <w:bookmarkStart w:id="8" w:name="IDDResult_mP8Name_count"/>
      <w:bookmarkStart w:id="9" w:name="_Toc331433417"/>
      <w:bookmarkStart w:id="10" w:name="_Toc361728815"/>
      <w:bookmarkStart w:id="11" w:name="_Ref474824257"/>
      <w:bookmarkStart w:id="12" w:name="_Toc131172159"/>
      <w:bookmarkStart w:id="13" w:name="_Toc361727379"/>
      <w:bookmarkEnd w:id="3"/>
      <w:bookmarkEnd w:id="4"/>
      <w:bookmarkEnd w:id="5"/>
      <w:bookmarkEnd w:id="6"/>
      <w:bookmarkEnd w:id="7"/>
      <w:bookmarkEnd w:id="8"/>
      <w:r w:rsidRPr="00D61075">
        <w:rPr>
          <w:rFonts w:cs="Arial"/>
          <w:b/>
          <w:sz w:val="18"/>
          <w:szCs w:val="18"/>
        </w:rPr>
        <w:t>GENERAL OBLIGATIONS OF THE CONTRACTOR</w:t>
      </w:r>
      <w:bookmarkEnd w:id="9"/>
      <w:bookmarkEnd w:id="10"/>
      <w:bookmarkEnd w:id="11"/>
      <w:bookmarkEnd w:id="12"/>
    </w:p>
    <w:p w14:paraId="12110F52" w14:textId="4F43F288" w:rsidR="0077061C" w:rsidRPr="001106EF" w:rsidRDefault="003E52A1" w:rsidP="00D61075">
      <w:pPr>
        <w:pStyle w:val="ScheduleHeading2"/>
      </w:pPr>
      <w:r w:rsidRPr="001106EF">
        <w:t xml:space="preserve">The Contractor is responsible for performing all activity that is necessary to </w:t>
      </w:r>
      <w:r w:rsidR="00EC37E6" w:rsidRPr="001106EF">
        <w:t>perform</w:t>
      </w:r>
      <w:r w:rsidR="00505571" w:rsidRPr="001106EF">
        <w:t xml:space="preserve"> the Services</w:t>
      </w:r>
      <w:r w:rsidR="00137BB9" w:rsidRPr="001106EF">
        <w:t xml:space="preserve"> and/ or </w:t>
      </w:r>
      <w:r w:rsidR="00C95631" w:rsidRPr="001106EF">
        <w:t>d</w:t>
      </w:r>
      <w:r w:rsidR="00137BB9" w:rsidRPr="001106EF">
        <w:t>eliver the Goods</w:t>
      </w:r>
      <w:r w:rsidR="00E26227" w:rsidRPr="001106EF">
        <w:t xml:space="preserve"> to the </w:t>
      </w:r>
      <w:r w:rsidR="00C95631" w:rsidRPr="001106EF">
        <w:t>Deliver</w:t>
      </w:r>
      <w:r w:rsidR="007F2D53" w:rsidRPr="001106EF">
        <w:t>y</w:t>
      </w:r>
      <w:r w:rsidR="00C95631" w:rsidRPr="001106EF">
        <w:t xml:space="preserve"> Place </w:t>
      </w:r>
      <w:r w:rsidR="0077061C" w:rsidRPr="001106EF">
        <w:t>in accordance with, and so as to achieve the objectives of, the Scope of Work (if any)</w:t>
      </w:r>
      <w:r w:rsidR="00253CC6" w:rsidRPr="001106EF">
        <w:t xml:space="preserve"> by the Date for Completion</w:t>
      </w:r>
      <w:r w:rsidR="00793426" w:rsidRPr="001106EF">
        <w:t xml:space="preserve"> (if any)</w:t>
      </w:r>
      <w:r w:rsidR="0077061C" w:rsidRPr="001106EF">
        <w:t>.</w:t>
      </w:r>
    </w:p>
    <w:p w14:paraId="33856A92" w14:textId="3249995F" w:rsidR="003E52A1" w:rsidRPr="001106EF" w:rsidRDefault="003E52A1" w:rsidP="00D61075">
      <w:pPr>
        <w:pStyle w:val="ScheduleHeading2"/>
      </w:pPr>
      <w:bookmarkStart w:id="14" w:name="_Ref175843273"/>
      <w:r w:rsidRPr="001106EF">
        <w:t xml:space="preserve">Without prejudice to any other provision of this Agreement, in </w:t>
      </w:r>
      <w:r w:rsidR="00137BB9" w:rsidRPr="001106EF">
        <w:t>performing the Services and/ or providing the Goods</w:t>
      </w:r>
      <w:r w:rsidRPr="001106EF">
        <w:t>, the Contractor</w:t>
      </w:r>
      <w:r w:rsidR="001002E8">
        <w:t xml:space="preserve"> </w:t>
      </w:r>
      <w:r w:rsidR="00E4620F">
        <w:t xml:space="preserve"> </w:t>
      </w:r>
      <w:r w:rsidRPr="001106EF">
        <w:t>must:</w:t>
      </w:r>
      <w:bookmarkEnd w:id="14"/>
    </w:p>
    <w:p w14:paraId="27507693" w14:textId="21EDB035" w:rsidR="003B4646" w:rsidRPr="001106EF" w:rsidRDefault="003B4646" w:rsidP="005F7680">
      <w:pPr>
        <w:pStyle w:val="ScheduleHeading3"/>
        <w:tabs>
          <w:tab w:val="clear" w:pos="1135"/>
          <w:tab w:val="num" w:pos="851"/>
        </w:tabs>
        <w:spacing w:beforeLines="0" w:before="120" w:after="120" w:line="240" w:lineRule="auto"/>
        <w:ind w:left="851" w:hanging="425"/>
      </w:pPr>
      <w:r w:rsidRPr="001106EF">
        <w:t>perform the Services and/or deliver the Goods expeditiously</w:t>
      </w:r>
      <w:r w:rsidR="00DD20B1">
        <w:t xml:space="preserve">, </w:t>
      </w:r>
      <w:r w:rsidRPr="001106EF">
        <w:t>without delay</w:t>
      </w:r>
      <w:r w:rsidR="00DD20B1" w:rsidRPr="00DD20B1">
        <w:t xml:space="preserve"> </w:t>
      </w:r>
      <w:r w:rsidR="00DD20B1">
        <w:t xml:space="preserve">and </w:t>
      </w:r>
      <w:r w:rsidR="00DD20B1" w:rsidRPr="001106EF">
        <w:t>consistent with Good Industry Practice</w:t>
      </w:r>
      <w:r w:rsidR="003B29D9">
        <w:t xml:space="preserve"> </w:t>
      </w:r>
      <w:r w:rsidRPr="001106EF">
        <w:t>and completed by the Date for Completion (if any) or other such date the parties may agree</w:t>
      </w:r>
      <w:r w:rsidR="00C95B86">
        <w:t xml:space="preserve"> in writing</w:t>
      </w:r>
      <w:r w:rsidRPr="001106EF">
        <w:t>;</w:t>
      </w:r>
    </w:p>
    <w:p w14:paraId="7EE5C891" w14:textId="7A281C28" w:rsidR="003E52A1" w:rsidRPr="001106EF" w:rsidRDefault="0082222B" w:rsidP="005F7680">
      <w:pPr>
        <w:pStyle w:val="ScheduleHeading3"/>
        <w:tabs>
          <w:tab w:val="clear" w:pos="1135"/>
          <w:tab w:val="num" w:pos="851"/>
        </w:tabs>
        <w:spacing w:beforeLines="0" w:before="120" w:after="120" w:line="240" w:lineRule="auto"/>
        <w:ind w:left="851" w:hanging="425"/>
      </w:pPr>
      <w:r w:rsidRPr="001106EF">
        <w:t>have in place and maintain a safe system of work</w:t>
      </w:r>
      <w:r>
        <w:t xml:space="preserve"> and</w:t>
      </w:r>
      <w:r w:rsidRPr="001106EF">
        <w:t xml:space="preserve"> </w:t>
      </w:r>
      <w:r w:rsidR="00E4620F" w:rsidRPr="001106EF">
        <w:t xml:space="preserve">obtain </w:t>
      </w:r>
      <w:r w:rsidR="00E4620F">
        <w:t xml:space="preserve">and </w:t>
      </w:r>
      <w:r w:rsidR="003E52A1" w:rsidRPr="001106EF">
        <w:t xml:space="preserve">comply with all </w:t>
      </w:r>
      <w:r w:rsidR="00F17036" w:rsidRPr="008757A3">
        <w:t>Applicable Standards</w:t>
      </w:r>
      <w:r w:rsidR="00F17036" w:rsidRPr="00217037">
        <w:t xml:space="preserve"> </w:t>
      </w:r>
      <w:r w:rsidR="003E52A1" w:rsidRPr="001106EF">
        <w:t xml:space="preserve">and Authorisations </w:t>
      </w:r>
      <w:r w:rsidR="00BB4BD8" w:rsidRPr="001106EF">
        <w:t>relating to</w:t>
      </w:r>
      <w:r w:rsidR="003E52A1" w:rsidRPr="001106EF">
        <w:t xml:space="preserve"> the </w:t>
      </w:r>
      <w:r w:rsidR="0063711D" w:rsidRPr="001106EF">
        <w:t>performance of its obligations under this Agreement</w:t>
      </w:r>
      <w:r w:rsidR="003E52A1" w:rsidRPr="001106EF">
        <w:t xml:space="preserve">, and ensure that it does not cause the Company to be in breach of any Applicable </w:t>
      </w:r>
      <w:r w:rsidR="00BA1BB5">
        <w:t>Standards</w:t>
      </w:r>
      <w:r w:rsidR="00BA1BB5" w:rsidRPr="001106EF">
        <w:t xml:space="preserve"> </w:t>
      </w:r>
      <w:r w:rsidR="003E52A1" w:rsidRPr="001106EF">
        <w:t xml:space="preserve">or Authorisations; </w:t>
      </w:r>
    </w:p>
    <w:p w14:paraId="1C32723B" w14:textId="3A49048A" w:rsidR="003E52A1" w:rsidRPr="001106EF" w:rsidRDefault="003E52A1" w:rsidP="005F7680">
      <w:pPr>
        <w:pStyle w:val="ScheduleHeading3"/>
        <w:tabs>
          <w:tab w:val="clear" w:pos="1135"/>
          <w:tab w:val="num" w:pos="851"/>
        </w:tabs>
        <w:spacing w:beforeLines="0" w:before="120" w:after="120" w:line="240" w:lineRule="auto"/>
        <w:ind w:left="851" w:hanging="425"/>
      </w:pPr>
      <w:bookmarkStart w:id="15" w:name="_Ref200292112"/>
      <w:r w:rsidRPr="001106EF">
        <w:t xml:space="preserve">attend such meetings at such times as the Company or any </w:t>
      </w:r>
      <w:r w:rsidR="00AD578D" w:rsidRPr="001106EF">
        <w:t>Statutory Officer</w:t>
      </w:r>
      <w:r w:rsidRPr="001106EF">
        <w:t>, may reasonably require</w:t>
      </w:r>
      <w:bookmarkEnd w:id="15"/>
      <w:r w:rsidR="000F7847" w:rsidRPr="001106EF">
        <w:t xml:space="preserve"> from time to time;</w:t>
      </w:r>
    </w:p>
    <w:p w14:paraId="006F7683" w14:textId="0EA94458" w:rsidR="0082222B" w:rsidRDefault="003E52A1" w:rsidP="005F7680">
      <w:pPr>
        <w:pStyle w:val="ScheduleHeading3"/>
        <w:tabs>
          <w:tab w:val="clear" w:pos="1135"/>
          <w:tab w:val="num" w:pos="851"/>
        </w:tabs>
        <w:spacing w:beforeLines="0" w:before="120" w:after="120" w:line="240" w:lineRule="auto"/>
        <w:ind w:left="851" w:hanging="425"/>
      </w:pPr>
      <w:r w:rsidRPr="001106EF">
        <w:t xml:space="preserve">comply with any reasonable and lawful instruction or direction of the Company, or any </w:t>
      </w:r>
      <w:r w:rsidR="00AD578D" w:rsidRPr="001106EF">
        <w:t>Statutory Officer</w:t>
      </w:r>
      <w:r w:rsidRPr="001106EF">
        <w:t xml:space="preserve">, relating to the performance of </w:t>
      </w:r>
      <w:r w:rsidR="00240E96" w:rsidRPr="001106EF">
        <w:t>its obligations under this Agreement</w:t>
      </w:r>
      <w:r w:rsidR="00B939EE">
        <w:t>;</w:t>
      </w:r>
      <w:r w:rsidR="00965521">
        <w:t xml:space="preserve"> </w:t>
      </w:r>
      <w:r w:rsidR="00C95B86">
        <w:t>and</w:t>
      </w:r>
    </w:p>
    <w:p w14:paraId="05EC6BD7" w14:textId="35FC9A2E" w:rsidR="00965521" w:rsidRDefault="00965521" w:rsidP="005F7680">
      <w:pPr>
        <w:pStyle w:val="ScheduleHeading3"/>
        <w:tabs>
          <w:tab w:val="clear" w:pos="1135"/>
          <w:tab w:val="num" w:pos="851"/>
        </w:tabs>
        <w:spacing w:beforeLines="0" w:before="120" w:after="120" w:line="240" w:lineRule="auto"/>
        <w:ind w:left="851" w:hanging="425"/>
      </w:pPr>
      <w:r>
        <w:t>t</w:t>
      </w:r>
      <w:r w:rsidRPr="001106EF">
        <w:t xml:space="preserve">o the extent </w:t>
      </w:r>
      <w:r w:rsidR="006628CA">
        <w:t>applicable at law</w:t>
      </w:r>
      <w:r>
        <w:t xml:space="preserve">, </w:t>
      </w:r>
      <w:r w:rsidRPr="001106EF">
        <w:t>acknowledges that it is a primary duty holder under the COR Laws with responsibility for developing chain or responsibility systems</w:t>
      </w:r>
      <w:r>
        <w:t xml:space="preserve"> and has the </w:t>
      </w:r>
      <w:r w:rsidRPr="001106EF">
        <w:t xml:space="preserve">capability and resources to comply </w:t>
      </w:r>
      <w:r>
        <w:t>with COR Laws.</w:t>
      </w:r>
    </w:p>
    <w:p w14:paraId="5E534078" w14:textId="63C66DC0" w:rsidR="008757A3" w:rsidRPr="005F7680" w:rsidRDefault="004F7BAD" w:rsidP="00D61075">
      <w:pPr>
        <w:pStyle w:val="ScheduleHeading2"/>
        <w:rPr>
          <w:b/>
          <w:sz w:val="18"/>
        </w:rPr>
      </w:pPr>
      <w:r w:rsidRPr="001106EF">
        <w:t xml:space="preserve">Without prejudice to clause </w:t>
      </w:r>
      <w:r w:rsidR="00DD20B1">
        <w:fldChar w:fldCharType="begin"/>
      </w:r>
      <w:r w:rsidR="00DD20B1">
        <w:instrText xml:space="preserve"> REF _Ref175843273 \r \h </w:instrText>
      </w:r>
      <w:r w:rsidR="00351AF8">
        <w:instrText xml:space="preserve"> \* MERGEFORMAT </w:instrText>
      </w:r>
      <w:r w:rsidR="00DD20B1">
        <w:fldChar w:fldCharType="separate"/>
      </w:r>
      <w:r w:rsidR="00845846">
        <w:t>3.2</w:t>
      </w:r>
      <w:r w:rsidR="00DD20B1">
        <w:fldChar w:fldCharType="end"/>
      </w:r>
      <w:r w:rsidRPr="001106EF">
        <w:t>, if the Company notifies the Contractor that any Personnel are unacceptable for any reason, the Contractor must</w:t>
      </w:r>
      <w:r w:rsidR="00DD20B1">
        <w:t xml:space="preserve"> immediately</w:t>
      </w:r>
      <w:r w:rsidRPr="001106EF">
        <w:t xml:space="preserve"> cease using that Personnel in the provision of the Services.</w:t>
      </w:r>
      <w:bookmarkStart w:id="16" w:name="_Toc131172160"/>
    </w:p>
    <w:p w14:paraId="6BB5C756" w14:textId="40497D28" w:rsidR="00DA107F" w:rsidRPr="00D61075" w:rsidRDefault="0061489C" w:rsidP="005F7680">
      <w:pPr>
        <w:pStyle w:val="ScheduleHeading1"/>
        <w:tabs>
          <w:tab w:val="clear" w:pos="709"/>
          <w:tab w:val="num" w:pos="426"/>
        </w:tabs>
        <w:spacing w:before="120" w:after="120" w:line="240" w:lineRule="auto"/>
        <w:jc w:val="both"/>
        <w:rPr>
          <w:rFonts w:cs="Arial"/>
          <w:b/>
          <w:sz w:val="18"/>
          <w:szCs w:val="18"/>
        </w:rPr>
      </w:pPr>
      <w:r w:rsidRPr="00D61075">
        <w:rPr>
          <w:rFonts w:cs="Arial"/>
          <w:b/>
          <w:sz w:val="18"/>
          <w:szCs w:val="18"/>
        </w:rPr>
        <w:t>SITE ACCESS</w:t>
      </w:r>
      <w:bookmarkEnd w:id="13"/>
      <w:bookmarkEnd w:id="16"/>
    </w:p>
    <w:p w14:paraId="37AD3184" w14:textId="77777777" w:rsidR="00DA107F" w:rsidRPr="001106EF" w:rsidRDefault="00DA107F" w:rsidP="00D61075">
      <w:pPr>
        <w:pStyle w:val="ScheduleHeading2"/>
      </w:pPr>
      <w:bookmarkStart w:id="17" w:name="_Toc361727380"/>
      <w:r w:rsidRPr="001106EF">
        <w:t xml:space="preserve">The Company shall provide the Contractor with such access to the Site as is reasonably necessary for the Contractor to </w:t>
      </w:r>
      <w:r w:rsidR="008C1CD9" w:rsidRPr="001106EF">
        <w:t>perform</w:t>
      </w:r>
      <w:r w:rsidR="00E26227" w:rsidRPr="001106EF">
        <w:t xml:space="preserve"> its obligations pursuant to this Agreement</w:t>
      </w:r>
      <w:r w:rsidRPr="001106EF">
        <w:t>.</w:t>
      </w:r>
      <w:bookmarkEnd w:id="17"/>
    </w:p>
    <w:p w14:paraId="0A5177CA" w14:textId="77777777" w:rsidR="00D12FE1" w:rsidRPr="001106EF" w:rsidRDefault="00D12FE1" w:rsidP="00D61075">
      <w:pPr>
        <w:pStyle w:val="ScheduleHeading2"/>
      </w:pPr>
      <w:r w:rsidRPr="001106EF">
        <w:t>The Contractor acknowledges and agrees that, except to the extent expressly stated otherwise in this Agreement:</w:t>
      </w:r>
    </w:p>
    <w:p w14:paraId="726D23E5" w14:textId="77777777" w:rsidR="00D12FE1" w:rsidRPr="0061489C" w:rsidRDefault="00D12FE1" w:rsidP="005F7680">
      <w:pPr>
        <w:pStyle w:val="ScheduleHeading3"/>
        <w:tabs>
          <w:tab w:val="clear" w:pos="1135"/>
          <w:tab w:val="num" w:pos="851"/>
        </w:tabs>
        <w:spacing w:beforeLines="0" w:before="120" w:after="120" w:line="240" w:lineRule="auto"/>
        <w:ind w:left="851" w:hanging="425"/>
      </w:pPr>
      <w:r w:rsidRPr="0061489C">
        <w:t>it is not entitled to exclusive access to the Site or Delivery Place during the performance of its obligations under this Agreement;</w:t>
      </w:r>
    </w:p>
    <w:p w14:paraId="60070C23" w14:textId="77777777" w:rsidR="00D12FE1" w:rsidRPr="0061489C" w:rsidRDefault="00D12FE1" w:rsidP="005F7680">
      <w:pPr>
        <w:pStyle w:val="ScheduleHeading3"/>
        <w:tabs>
          <w:tab w:val="clear" w:pos="1135"/>
          <w:tab w:val="num" w:pos="851"/>
        </w:tabs>
        <w:spacing w:beforeLines="0" w:before="120" w:after="120" w:line="240" w:lineRule="auto"/>
        <w:ind w:left="851" w:hanging="425"/>
      </w:pPr>
      <w:r w:rsidRPr="0061489C">
        <w:t>access to the Site will confer on the Contractor a right only to use and control as is necessary to enable the Contractor to deliver the Goods and perform the Services; and</w:t>
      </w:r>
    </w:p>
    <w:p w14:paraId="096995FA" w14:textId="77777777" w:rsidR="00D12FE1" w:rsidRPr="0061489C" w:rsidRDefault="00D12FE1" w:rsidP="005F7680">
      <w:pPr>
        <w:pStyle w:val="ScheduleHeading3"/>
        <w:tabs>
          <w:tab w:val="clear" w:pos="1135"/>
          <w:tab w:val="num" w:pos="851"/>
        </w:tabs>
        <w:spacing w:beforeLines="0" w:before="120" w:after="120" w:line="240" w:lineRule="auto"/>
        <w:ind w:left="851" w:hanging="425"/>
      </w:pPr>
      <w:r w:rsidRPr="0061489C">
        <w:t>the Contractor must not obstruct the Company or any of its Personnel from accessing the Goods or any place where the Goods are being prepared or stored or Services are being performed.</w:t>
      </w:r>
    </w:p>
    <w:p w14:paraId="32AB4394" w14:textId="77777777" w:rsidR="00DA107F" w:rsidRPr="001106EF" w:rsidRDefault="00DA107F" w:rsidP="00D61075">
      <w:pPr>
        <w:pStyle w:val="ScheduleHeading2"/>
      </w:pPr>
      <w:bookmarkStart w:id="18" w:name="_Toc361727381"/>
      <w:bookmarkStart w:id="19" w:name="_Ref361727512"/>
      <w:bookmarkStart w:id="20" w:name="_Ref361727513"/>
      <w:r w:rsidRPr="001106EF">
        <w:t>Without limiting any other clause, when accessing the Site the Contractor must</w:t>
      </w:r>
      <w:r w:rsidR="004B1D45" w:rsidRPr="001106EF">
        <w:t>,</w:t>
      </w:r>
      <w:r w:rsidRPr="001106EF">
        <w:t xml:space="preserve"> and must ensure </w:t>
      </w:r>
      <w:r w:rsidR="008C1CD9" w:rsidRPr="001106EF">
        <w:t xml:space="preserve">that each of </w:t>
      </w:r>
      <w:r w:rsidRPr="001106EF">
        <w:t xml:space="preserve">its Personnel </w:t>
      </w:r>
      <w:r w:rsidR="004B1D45" w:rsidRPr="001106EF">
        <w:t>accessing the Site</w:t>
      </w:r>
      <w:r w:rsidRPr="001106EF">
        <w:t>:</w:t>
      </w:r>
      <w:bookmarkEnd w:id="18"/>
      <w:bookmarkEnd w:id="19"/>
      <w:bookmarkEnd w:id="20"/>
    </w:p>
    <w:p w14:paraId="6F4C6199" w14:textId="152C069A" w:rsidR="00DA107F" w:rsidRPr="001106EF" w:rsidRDefault="00DA107F" w:rsidP="005F7680">
      <w:pPr>
        <w:pStyle w:val="ScheduleHeading3"/>
        <w:tabs>
          <w:tab w:val="num" w:pos="851"/>
        </w:tabs>
        <w:spacing w:beforeLines="0" w:before="120" w:after="120" w:line="240" w:lineRule="auto"/>
        <w:ind w:left="851" w:hanging="425"/>
      </w:pPr>
      <w:r w:rsidRPr="001106EF">
        <w:t xml:space="preserve">comply with all </w:t>
      </w:r>
      <w:r w:rsidR="00F17036">
        <w:t>Applicable Standards</w:t>
      </w:r>
      <w:r w:rsidR="00C95B86">
        <w:t xml:space="preserve"> and</w:t>
      </w:r>
      <w:r w:rsidR="00F17036">
        <w:t xml:space="preserve"> </w:t>
      </w:r>
      <w:r w:rsidRPr="001106EF">
        <w:t>any Land Access Requirements</w:t>
      </w:r>
      <w:r w:rsidR="00F17036">
        <w:t xml:space="preserve"> and all directions from the Company</w:t>
      </w:r>
      <w:r w:rsidR="00BA1BB5">
        <w:t xml:space="preserve">, </w:t>
      </w:r>
      <w:r w:rsidR="00BA1BB5" w:rsidRPr="001106EF">
        <w:t>or a Statutory Officer</w:t>
      </w:r>
      <w:r w:rsidR="00BA1BB5" w:rsidRPr="00BA1BB5">
        <w:t xml:space="preserve"> </w:t>
      </w:r>
      <w:r w:rsidR="00BA1BB5" w:rsidRPr="001106EF">
        <w:t>regarding compliance</w:t>
      </w:r>
      <w:r w:rsidR="00BA1BB5">
        <w:t xml:space="preserve"> with Applicable Standards</w:t>
      </w:r>
      <w:r w:rsidR="00315126">
        <w:t xml:space="preserve"> or Land Access Requirements</w:t>
      </w:r>
      <w:r w:rsidRPr="001106EF">
        <w:t>;</w:t>
      </w:r>
    </w:p>
    <w:p w14:paraId="7248CF59" w14:textId="08235455" w:rsidR="00DA107F" w:rsidRDefault="00DA107F" w:rsidP="005F7680">
      <w:pPr>
        <w:pStyle w:val="ScheduleHeading3"/>
        <w:tabs>
          <w:tab w:val="num" w:pos="851"/>
        </w:tabs>
        <w:spacing w:beforeLines="0" w:before="120" w:after="120" w:line="240" w:lineRule="auto"/>
        <w:ind w:left="851" w:hanging="425"/>
      </w:pPr>
      <w:r w:rsidRPr="001106EF">
        <w:t>access the Site only at the point</w:t>
      </w:r>
      <w:r w:rsidR="00253452" w:rsidRPr="001106EF">
        <w:t>s</w:t>
      </w:r>
      <w:r w:rsidRPr="001106EF">
        <w:t xml:space="preserve"> of entry and exit and via the routes which the Company directs the Contractor to use from time to time;</w:t>
      </w:r>
    </w:p>
    <w:p w14:paraId="0F8BA713" w14:textId="5CE04EAF" w:rsidR="007648F5" w:rsidRPr="009E6DC8" w:rsidRDefault="00931249" w:rsidP="005F7680">
      <w:pPr>
        <w:pStyle w:val="ScheduleHeading3"/>
        <w:tabs>
          <w:tab w:val="clear" w:pos="1135"/>
          <w:tab w:val="num" w:pos="851"/>
          <w:tab w:val="num" w:pos="1418"/>
        </w:tabs>
        <w:spacing w:beforeLines="0" w:before="120" w:after="120" w:line="240" w:lineRule="auto"/>
        <w:ind w:left="851" w:hanging="425"/>
      </w:pPr>
      <w:r w:rsidRPr="009E6DC8">
        <w:t>co-operate fully and</w:t>
      </w:r>
      <w:r w:rsidRPr="009E6DC8" w:rsidDel="00BA1BB5">
        <w:t xml:space="preserve"> </w:t>
      </w:r>
      <w:r w:rsidR="00DA107F" w:rsidRPr="009E6DC8">
        <w:t xml:space="preserve">do all things necessary to enable the Company </w:t>
      </w:r>
      <w:r w:rsidRPr="009E6DC8">
        <w:t xml:space="preserve">and its Personnel </w:t>
      </w:r>
      <w:r w:rsidR="00DA107F" w:rsidRPr="009E6DC8">
        <w:t xml:space="preserve">to fulfil </w:t>
      </w:r>
      <w:r w:rsidR="00C95B86">
        <w:t>their respective</w:t>
      </w:r>
      <w:r w:rsidR="00DA107F" w:rsidRPr="009E6DC8">
        <w:t xml:space="preserve"> obligations under the </w:t>
      </w:r>
      <w:r w:rsidR="00BA1BB5" w:rsidRPr="009E6DC8">
        <w:t>Applicable Standards</w:t>
      </w:r>
      <w:r w:rsidR="00264E66" w:rsidRPr="009E6DC8">
        <w:t xml:space="preserve"> </w:t>
      </w:r>
      <w:r w:rsidR="00DA107F" w:rsidRPr="009E6DC8">
        <w:t>including;</w:t>
      </w:r>
    </w:p>
    <w:p w14:paraId="7B7C32FA" w14:textId="653CE057" w:rsidR="00DA107F" w:rsidRPr="00094190" w:rsidRDefault="00DA107F" w:rsidP="005F7680">
      <w:pPr>
        <w:pStyle w:val="ScheduleHeading4"/>
        <w:tabs>
          <w:tab w:val="num" w:pos="1418"/>
        </w:tabs>
        <w:spacing w:before="120" w:after="120" w:line="240" w:lineRule="auto"/>
        <w:ind w:left="1276" w:hanging="425"/>
        <w:jc w:val="both"/>
        <w:rPr>
          <w:rFonts w:cs="Arial"/>
          <w:szCs w:val="16"/>
        </w:rPr>
      </w:pPr>
      <w:r w:rsidRPr="008757A3">
        <w:rPr>
          <w:rFonts w:cs="Arial"/>
          <w:sz w:val="16"/>
          <w:szCs w:val="16"/>
        </w:rPr>
        <w:t>ensuring that it is familiar with the relevant parts of the Company's health and safety management system;</w:t>
      </w:r>
      <w:r w:rsidR="008C1CD9" w:rsidRPr="008757A3">
        <w:rPr>
          <w:rFonts w:cs="Arial"/>
          <w:sz w:val="16"/>
          <w:szCs w:val="16"/>
        </w:rPr>
        <w:t xml:space="preserve"> and</w:t>
      </w:r>
    </w:p>
    <w:p w14:paraId="0D43868F" w14:textId="1C63F28B" w:rsidR="00EC78BC" w:rsidRPr="00217037" w:rsidRDefault="00DA107F" w:rsidP="005F7680">
      <w:pPr>
        <w:pStyle w:val="ScheduleHeading4"/>
        <w:tabs>
          <w:tab w:val="num" w:pos="1418"/>
        </w:tabs>
        <w:spacing w:before="120" w:after="120" w:line="240" w:lineRule="auto"/>
        <w:ind w:left="1276" w:hanging="425"/>
        <w:jc w:val="both"/>
      </w:pPr>
      <w:r w:rsidRPr="008757A3">
        <w:rPr>
          <w:rFonts w:cs="Arial"/>
          <w:sz w:val="16"/>
          <w:szCs w:val="16"/>
        </w:rPr>
        <w:t>if requested, before commencing the Services at the Site, undertaking an assessment of the risks associated with performance of the Services and providing a written safe work method statement(s) for performance of the Services (including a copy of the assessment of risks);</w:t>
      </w:r>
    </w:p>
    <w:p w14:paraId="6D045A4D" w14:textId="41676793" w:rsidR="00DA107F" w:rsidRPr="001106EF" w:rsidRDefault="00546FA9" w:rsidP="005F7680">
      <w:pPr>
        <w:pStyle w:val="ScheduleHeading3"/>
        <w:tabs>
          <w:tab w:val="num" w:pos="851"/>
        </w:tabs>
        <w:spacing w:beforeLines="0" w:before="120" w:after="120" w:line="240" w:lineRule="auto"/>
        <w:ind w:left="851" w:hanging="425"/>
      </w:pPr>
      <w:bookmarkStart w:id="21" w:name="_Ref176774259"/>
      <w:r w:rsidRPr="001106EF">
        <w:t>c</w:t>
      </w:r>
      <w:r w:rsidR="00DA107F" w:rsidRPr="001106EF">
        <w:t>o</w:t>
      </w:r>
      <w:r w:rsidRPr="001106EF">
        <w:t>-</w:t>
      </w:r>
      <w:r w:rsidR="00DA107F" w:rsidRPr="001106EF">
        <w:t>operate fully:</w:t>
      </w:r>
      <w:bookmarkEnd w:id="21"/>
    </w:p>
    <w:p w14:paraId="5B0932CF" w14:textId="3037431E" w:rsidR="00DA107F" w:rsidRPr="00D319B8" w:rsidRDefault="00DA107F" w:rsidP="005F7680">
      <w:pPr>
        <w:pStyle w:val="ScheduleHeading4"/>
        <w:tabs>
          <w:tab w:val="num" w:pos="1418"/>
        </w:tabs>
        <w:spacing w:before="120" w:after="120" w:line="240" w:lineRule="auto"/>
        <w:ind w:left="1276" w:hanging="425"/>
        <w:jc w:val="both"/>
        <w:rPr>
          <w:rFonts w:cs="Arial"/>
          <w:szCs w:val="16"/>
        </w:rPr>
      </w:pPr>
      <w:r w:rsidRPr="008757A3">
        <w:rPr>
          <w:rFonts w:cs="Arial"/>
          <w:sz w:val="16"/>
          <w:szCs w:val="16"/>
        </w:rPr>
        <w:t>in any safety or health related reviews, inspections or audits carried out by or on behalf of the Company or otherwise when directed by the Company to do so; and</w:t>
      </w:r>
    </w:p>
    <w:p w14:paraId="0AEF0C57" w14:textId="53169BBB" w:rsidR="00DA107F" w:rsidRPr="00D319B8" w:rsidRDefault="00DA107F" w:rsidP="005F7680">
      <w:pPr>
        <w:pStyle w:val="ScheduleHeading4"/>
        <w:tabs>
          <w:tab w:val="num" w:pos="1418"/>
        </w:tabs>
        <w:spacing w:before="120" w:after="120" w:line="240" w:lineRule="auto"/>
        <w:ind w:left="1276" w:hanging="425"/>
        <w:jc w:val="both"/>
        <w:rPr>
          <w:rFonts w:cs="Arial"/>
          <w:szCs w:val="16"/>
        </w:rPr>
      </w:pPr>
      <w:r w:rsidRPr="008757A3">
        <w:rPr>
          <w:rFonts w:cs="Arial"/>
          <w:sz w:val="16"/>
          <w:szCs w:val="16"/>
        </w:rPr>
        <w:t>in any accident or incident investigation carried out by or on behalf of the Company, including by providing the Company with access to relevant documents and persons and by providing the Company with a copy of any incident investigation reports carried out by or on behalf of the Contractor or that are otherwise in the possession or control of the Contractor;</w:t>
      </w:r>
    </w:p>
    <w:p w14:paraId="0FB9109E" w14:textId="77777777" w:rsidR="00DA107F" w:rsidRPr="001106EF" w:rsidRDefault="00DA107F" w:rsidP="005F7680">
      <w:pPr>
        <w:pStyle w:val="ScheduleHeading3"/>
        <w:tabs>
          <w:tab w:val="num" w:pos="851"/>
        </w:tabs>
        <w:spacing w:beforeLines="0" w:before="120" w:after="120" w:line="240" w:lineRule="auto"/>
        <w:ind w:left="851" w:hanging="425"/>
      </w:pPr>
      <w:r w:rsidRPr="001106EF">
        <w:t>act in accordance with the terms of any applicable cultural heritage management plan (as may be notified to the Contractor from time to time) when accessing the Site;</w:t>
      </w:r>
    </w:p>
    <w:p w14:paraId="49BF3AEA" w14:textId="77777777" w:rsidR="00DA107F" w:rsidRPr="001106EF" w:rsidRDefault="00DA107F" w:rsidP="005F7680">
      <w:pPr>
        <w:pStyle w:val="ScheduleHeading3"/>
        <w:tabs>
          <w:tab w:val="num" w:pos="851"/>
        </w:tabs>
        <w:spacing w:beforeLines="0" w:before="120" w:after="120" w:line="240" w:lineRule="auto"/>
        <w:ind w:left="851" w:hanging="425"/>
      </w:pPr>
      <w:r w:rsidRPr="001106EF">
        <w:t xml:space="preserve">promptly report any item on the Site or its surrounds which </w:t>
      </w:r>
      <w:r w:rsidR="00CC74AB" w:rsidRPr="001106EF">
        <w:t xml:space="preserve">may be </w:t>
      </w:r>
      <w:r w:rsidRPr="001106EF">
        <w:t>of an archaeological, heritage or native title nature (including but not limited to human remains) to the Company</w:t>
      </w:r>
      <w:r w:rsidR="0017159F" w:rsidRPr="001106EF">
        <w:t xml:space="preserve"> in writing</w:t>
      </w:r>
      <w:r w:rsidRPr="001106EF">
        <w:t>;</w:t>
      </w:r>
    </w:p>
    <w:p w14:paraId="484401B8" w14:textId="77777777" w:rsidR="00DA107F" w:rsidRPr="001106EF" w:rsidRDefault="00DA107F" w:rsidP="005F7680">
      <w:pPr>
        <w:pStyle w:val="ScheduleHeading3"/>
        <w:tabs>
          <w:tab w:val="num" w:pos="851"/>
        </w:tabs>
        <w:spacing w:beforeLines="0" w:before="120" w:after="120" w:line="240" w:lineRule="auto"/>
        <w:ind w:left="851" w:hanging="425"/>
      </w:pPr>
      <w:r w:rsidRPr="001106EF">
        <w:t>keep the Site clean, tidy and free of contamination during the performance of the Services, including the prevention and management of spills and removal of its own rubbish, or rubbish that it is responsible for, from the Site; and</w:t>
      </w:r>
    </w:p>
    <w:p w14:paraId="3EDA23F2" w14:textId="58EEFAEC" w:rsidR="00315126" w:rsidRPr="001106EF" w:rsidRDefault="00DA107F" w:rsidP="005F7680">
      <w:pPr>
        <w:pStyle w:val="ScheduleHeading3"/>
        <w:tabs>
          <w:tab w:val="num" w:pos="851"/>
        </w:tabs>
        <w:spacing w:beforeLines="0" w:before="120" w:after="120" w:line="240" w:lineRule="auto"/>
        <w:ind w:left="851" w:hanging="425"/>
      </w:pPr>
      <w:r w:rsidRPr="001106EF">
        <w:t xml:space="preserve">immediately report any accident, incident or breach of this clause </w:t>
      </w:r>
      <w:r w:rsidR="00BA2C0B" w:rsidRPr="001106EF">
        <w:fldChar w:fldCharType="begin"/>
      </w:r>
      <w:r w:rsidR="00BA2C0B" w:rsidRPr="001106EF">
        <w:instrText xml:space="preserve"> REF _Ref361727512 \w \h </w:instrText>
      </w:r>
      <w:r w:rsidR="000757D0" w:rsidRPr="001106EF">
        <w:instrText xml:space="preserve"> \* MERGEFORMAT </w:instrText>
      </w:r>
      <w:r w:rsidR="00BA2C0B" w:rsidRPr="001106EF">
        <w:fldChar w:fldCharType="separate"/>
      </w:r>
      <w:r w:rsidR="00845846">
        <w:t>4.3</w:t>
      </w:r>
      <w:r w:rsidR="00BA2C0B" w:rsidRPr="001106EF">
        <w:fldChar w:fldCharType="end"/>
      </w:r>
      <w:r w:rsidRPr="001106EF">
        <w:t xml:space="preserve"> to the Company</w:t>
      </w:r>
      <w:r w:rsidR="0017159F" w:rsidRPr="001106EF">
        <w:t xml:space="preserve"> in writing</w:t>
      </w:r>
      <w:r w:rsidRPr="001106EF">
        <w:t>.</w:t>
      </w:r>
    </w:p>
    <w:p w14:paraId="27AA2B26" w14:textId="5D6D2378" w:rsidR="00655AE4" w:rsidRPr="001106EF" w:rsidRDefault="00240E96" w:rsidP="00D61075">
      <w:pPr>
        <w:pStyle w:val="ScheduleHeading2"/>
      </w:pPr>
      <w:bookmarkStart w:id="22" w:name="_Toc361727382"/>
      <w:bookmarkStart w:id="23" w:name="_Ref474749976"/>
      <w:r w:rsidRPr="001106EF">
        <w:t>Without limiting any other clause, the Contractor acknowledges and agrees that it has</w:t>
      </w:r>
      <w:r w:rsidR="00655AE4" w:rsidRPr="001106EF">
        <w:t xml:space="preserve"> investigated</w:t>
      </w:r>
      <w:r w:rsidRPr="001106EF">
        <w:t>, or has had the opportunity to investigate, and satisfied itself as to the</w:t>
      </w:r>
      <w:r w:rsidR="00655AE4" w:rsidRPr="001106EF">
        <w:t>:</w:t>
      </w:r>
    </w:p>
    <w:p w14:paraId="4646112B" w14:textId="145CF900" w:rsidR="00655AE4" w:rsidRPr="001106EF" w:rsidRDefault="00240E96" w:rsidP="005F7680">
      <w:pPr>
        <w:pStyle w:val="ScheduleHeading3"/>
        <w:tabs>
          <w:tab w:val="clear" w:pos="1135"/>
          <w:tab w:val="num" w:pos="851"/>
        </w:tabs>
        <w:spacing w:beforeLines="0" w:before="120" w:after="120" w:line="240" w:lineRule="auto"/>
        <w:ind w:left="851" w:hanging="425"/>
      </w:pPr>
      <w:r w:rsidRPr="001106EF">
        <w:t xml:space="preserve">adequacy and suitability of the </w:t>
      </w:r>
      <w:r w:rsidR="00655AE4" w:rsidRPr="001106EF">
        <w:t>Site</w:t>
      </w:r>
      <w:r w:rsidRPr="001106EF">
        <w:t xml:space="preserve"> for the purpose of performing its obligations in accordance with this </w:t>
      </w:r>
      <w:r w:rsidR="00655AE4" w:rsidRPr="001106EF">
        <w:t xml:space="preserve">Agreement </w:t>
      </w:r>
      <w:r w:rsidRPr="001106EF">
        <w:t xml:space="preserve">and all other risks and contingencies associated with </w:t>
      </w:r>
      <w:r w:rsidR="00655AE4" w:rsidRPr="001106EF">
        <w:t>the Site</w:t>
      </w:r>
      <w:r w:rsidRPr="001106EF">
        <w:t xml:space="preserve"> (including the location of the Delivery </w:t>
      </w:r>
      <w:r w:rsidR="00655AE4" w:rsidRPr="001106EF">
        <w:t>Place);</w:t>
      </w:r>
      <w:r w:rsidR="00CC4EFC" w:rsidRPr="001106EF">
        <w:t xml:space="preserve"> and</w:t>
      </w:r>
    </w:p>
    <w:p w14:paraId="090D7996" w14:textId="42CF5E25" w:rsidR="00655AE4" w:rsidRPr="001106EF" w:rsidRDefault="00655AE4" w:rsidP="005F7680">
      <w:pPr>
        <w:pStyle w:val="ScheduleHeading3"/>
        <w:tabs>
          <w:tab w:val="clear" w:pos="1135"/>
          <w:tab w:val="num" w:pos="851"/>
        </w:tabs>
        <w:spacing w:beforeLines="0" w:before="120" w:after="120" w:line="240" w:lineRule="auto"/>
        <w:ind w:left="851" w:hanging="425"/>
      </w:pPr>
      <w:r w:rsidRPr="001106EF">
        <w:t>condition of the roads to the Delivery Place, including access to the Delivery Place and</w:t>
      </w:r>
      <w:r w:rsidRPr="008757A3">
        <w:t xml:space="preserve"> </w:t>
      </w:r>
      <w:r w:rsidRPr="001106EF">
        <w:t>any</w:t>
      </w:r>
      <w:r w:rsidRPr="008757A3">
        <w:t xml:space="preserve"> </w:t>
      </w:r>
      <w:r w:rsidRPr="001106EF">
        <w:t>other</w:t>
      </w:r>
      <w:r w:rsidRPr="008757A3">
        <w:t xml:space="preserve"> </w:t>
      </w:r>
      <w:r w:rsidRPr="001106EF">
        <w:t>conditions</w:t>
      </w:r>
      <w:r w:rsidRPr="008757A3">
        <w:t xml:space="preserve"> </w:t>
      </w:r>
      <w:r w:rsidRPr="001106EF">
        <w:t>affecting</w:t>
      </w:r>
      <w:r w:rsidRPr="008757A3">
        <w:t xml:space="preserve"> </w:t>
      </w:r>
      <w:r w:rsidRPr="001106EF">
        <w:t>transportation,</w:t>
      </w:r>
      <w:r w:rsidRPr="008757A3">
        <w:t xml:space="preserve"> </w:t>
      </w:r>
      <w:r w:rsidRPr="001106EF">
        <w:t>disposal,</w:t>
      </w:r>
      <w:r w:rsidRPr="008757A3">
        <w:t xml:space="preserve"> </w:t>
      </w:r>
      <w:r w:rsidRPr="001106EF">
        <w:t>handling</w:t>
      </w:r>
      <w:r w:rsidRPr="008757A3">
        <w:t xml:space="preserve"> </w:t>
      </w:r>
      <w:r w:rsidRPr="001106EF">
        <w:t>and</w:t>
      </w:r>
      <w:r w:rsidRPr="008757A3">
        <w:t xml:space="preserve"> </w:t>
      </w:r>
      <w:r w:rsidRPr="001106EF">
        <w:t>storage</w:t>
      </w:r>
      <w:r w:rsidRPr="008757A3">
        <w:t xml:space="preserve"> </w:t>
      </w:r>
      <w:r w:rsidRPr="001106EF">
        <w:t>of</w:t>
      </w:r>
      <w:r w:rsidRPr="008757A3">
        <w:t xml:space="preserve"> </w:t>
      </w:r>
      <w:r w:rsidRPr="001106EF">
        <w:t>the</w:t>
      </w:r>
      <w:r w:rsidRPr="008757A3">
        <w:t xml:space="preserve"> </w:t>
      </w:r>
      <w:r w:rsidRPr="001106EF">
        <w:t>Goods.</w:t>
      </w:r>
    </w:p>
    <w:p w14:paraId="64FE3699" w14:textId="7088C116" w:rsidR="00DA107F" w:rsidRPr="009E6DC8" w:rsidRDefault="00DA107F" w:rsidP="00D61075">
      <w:pPr>
        <w:pStyle w:val="ScheduleHeading2"/>
      </w:pPr>
      <w:bookmarkStart w:id="24" w:name="_Ref176774271"/>
      <w:r w:rsidRPr="009E6DC8">
        <w:t xml:space="preserve">The </w:t>
      </w:r>
      <w:bookmarkStart w:id="25" w:name="_Hlk176782185"/>
      <w:r w:rsidRPr="009E6DC8">
        <w:t xml:space="preserve">Contractor shall indemnify and keep indemnified </w:t>
      </w:r>
      <w:bookmarkEnd w:id="25"/>
      <w:r w:rsidRPr="009E6DC8">
        <w:t>the Company and its Related Persons against all claims, demands, actions, charges, Losses, penalties or fines arising from or in connection with</w:t>
      </w:r>
      <w:bookmarkEnd w:id="22"/>
      <w:r w:rsidR="008C1CD9" w:rsidRPr="009E6DC8">
        <w:t xml:space="preserve"> </w:t>
      </w:r>
      <w:r w:rsidRPr="009E6DC8">
        <w:t xml:space="preserve">any breach by the Contractor of its obligations under clause </w:t>
      </w:r>
      <w:r w:rsidR="00BA2C0B" w:rsidRPr="009E6DC8">
        <w:fldChar w:fldCharType="begin"/>
      </w:r>
      <w:r w:rsidR="00BA2C0B" w:rsidRPr="009E6DC8">
        <w:instrText xml:space="preserve"> REF _Ref361727513 \w \h </w:instrText>
      </w:r>
      <w:r w:rsidR="000757D0" w:rsidRPr="009E6DC8">
        <w:instrText xml:space="preserve"> \* MERGEFORMAT </w:instrText>
      </w:r>
      <w:r w:rsidR="00BA2C0B" w:rsidRPr="009E6DC8">
        <w:fldChar w:fldCharType="separate"/>
      </w:r>
      <w:r w:rsidR="00845846">
        <w:t>4.3</w:t>
      </w:r>
      <w:r w:rsidR="00BA2C0B" w:rsidRPr="009E6DC8">
        <w:fldChar w:fldCharType="end"/>
      </w:r>
      <w:r w:rsidR="008C1CD9" w:rsidRPr="009E6DC8">
        <w:t>.</w:t>
      </w:r>
      <w:bookmarkEnd w:id="23"/>
      <w:bookmarkEnd w:id="24"/>
    </w:p>
    <w:p w14:paraId="2CF7BF92" w14:textId="7902E2B3" w:rsidR="00087DF6" w:rsidRPr="007648F5" w:rsidRDefault="00087DF6" w:rsidP="00D61075">
      <w:pPr>
        <w:pStyle w:val="ScheduleHeading2"/>
      </w:pPr>
      <w:bookmarkStart w:id="26" w:name="_Toc361727400"/>
      <w:bookmarkStart w:id="27" w:name="_Toc361727399"/>
      <w:r w:rsidRPr="009E6DC8">
        <w:t xml:space="preserve">Without prejudice to clause </w:t>
      </w:r>
      <w:r w:rsidRPr="009E6DC8">
        <w:fldChar w:fldCharType="begin"/>
      </w:r>
      <w:r w:rsidRPr="009E6DC8">
        <w:instrText xml:space="preserve"> REF _Ref361727533 \w \h </w:instrText>
      </w:r>
      <w:r w:rsidR="000757D0" w:rsidRPr="009E6DC8">
        <w:instrText xml:space="preserve"> \* MERGEFORMAT </w:instrText>
      </w:r>
      <w:r w:rsidRPr="009E6DC8">
        <w:fldChar w:fldCharType="separate"/>
      </w:r>
      <w:r w:rsidR="00845846">
        <w:t>5</w:t>
      </w:r>
      <w:r w:rsidRPr="009E6DC8">
        <w:fldChar w:fldCharType="end"/>
      </w:r>
      <w:r w:rsidRPr="009E6DC8">
        <w:t>, the Contractor must ensure that all Personne</w:t>
      </w:r>
      <w:r w:rsidR="009E6DC8">
        <w:t xml:space="preserve">l </w:t>
      </w:r>
      <w:bookmarkEnd w:id="26"/>
      <w:r w:rsidRPr="007648F5">
        <w:t>are properly qualified and adequately experienced to perform the duties allocated to them</w:t>
      </w:r>
      <w:r w:rsidR="007648F5" w:rsidRPr="008757A3">
        <w:t>.</w:t>
      </w:r>
    </w:p>
    <w:p w14:paraId="0893EC55" w14:textId="0DA1BF4F" w:rsidR="00655AE4" w:rsidRPr="00D61075" w:rsidRDefault="0061489C" w:rsidP="005F7680">
      <w:pPr>
        <w:pStyle w:val="ScheduleHeading1"/>
        <w:tabs>
          <w:tab w:val="clear" w:pos="709"/>
          <w:tab w:val="num" w:pos="426"/>
        </w:tabs>
        <w:spacing w:before="120" w:after="120" w:line="240" w:lineRule="auto"/>
        <w:jc w:val="both"/>
        <w:rPr>
          <w:rFonts w:cs="Arial"/>
          <w:b/>
          <w:sz w:val="18"/>
          <w:szCs w:val="18"/>
        </w:rPr>
      </w:pPr>
      <w:bookmarkStart w:id="28" w:name="_Toc131172162"/>
      <w:bookmarkStart w:id="29" w:name="_Toc361727402"/>
      <w:bookmarkStart w:id="30" w:name="_Ref361727523"/>
      <w:bookmarkStart w:id="31" w:name="_Ref361727529"/>
      <w:bookmarkStart w:id="32" w:name="_Ref361727533"/>
      <w:bookmarkStart w:id="33" w:name="_Ref361727540"/>
      <w:bookmarkEnd w:id="27"/>
      <w:r w:rsidRPr="00D61075">
        <w:rPr>
          <w:rFonts w:cs="Arial"/>
          <w:b/>
          <w:sz w:val="18"/>
          <w:szCs w:val="18"/>
        </w:rPr>
        <w:t>DELIVERY</w:t>
      </w:r>
      <w:r w:rsidR="003B3B38" w:rsidRPr="00D61075">
        <w:rPr>
          <w:rFonts w:cs="Arial"/>
          <w:b/>
          <w:sz w:val="18"/>
          <w:szCs w:val="18"/>
        </w:rPr>
        <w:t xml:space="preserve">, RISK AND </w:t>
      </w:r>
      <w:r w:rsidRPr="00D61075">
        <w:rPr>
          <w:rFonts w:cs="Arial"/>
          <w:b/>
          <w:sz w:val="18"/>
          <w:szCs w:val="18"/>
        </w:rPr>
        <w:t>QUALITY OF GOODS</w:t>
      </w:r>
      <w:bookmarkEnd w:id="28"/>
    </w:p>
    <w:p w14:paraId="67D2E380" w14:textId="6F62472E" w:rsidR="005D5113" w:rsidRDefault="00141656" w:rsidP="00D61075">
      <w:pPr>
        <w:pStyle w:val="ScheduleHeading2"/>
      </w:pPr>
      <w:r w:rsidRPr="001106EF">
        <w:t>If providing Goods, t</w:t>
      </w:r>
      <w:r w:rsidR="003E4AC3" w:rsidRPr="001106EF">
        <w:t>he Contractor must</w:t>
      </w:r>
      <w:r w:rsidR="00264E66">
        <w:t xml:space="preserve"> </w:t>
      </w:r>
      <w:r w:rsidR="003E4AC3" w:rsidRPr="001106EF">
        <w:t xml:space="preserve">give the Company </w:t>
      </w:r>
      <w:r w:rsidR="00F7103F" w:rsidRPr="001106EF">
        <w:t>five (</w:t>
      </w:r>
      <w:r w:rsidR="00A77646" w:rsidRPr="001106EF">
        <w:t>5</w:t>
      </w:r>
      <w:r w:rsidR="00372B13" w:rsidRPr="001106EF">
        <w:t>)</w:t>
      </w:r>
      <w:r w:rsidR="003E4AC3" w:rsidRPr="001106EF">
        <w:t xml:space="preserve"> Business Days prior notice in writing of the estimated Delivery D</w:t>
      </w:r>
      <w:r w:rsidRPr="001106EF">
        <w:t>ate</w:t>
      </w:r>
      <w:r w:rsidR="005D5113">
        <w:t xml:space="preserve"> </w:t>
      </w:r>
      <w:r w:rsidRPr="001106EF">
        <w:t>for any part of the Goods (</w:t>
      </w:r>
      <w:r w:rsidR="003E4AC3" w:rsidRPr="00342B5B">
        <w:rPr>
          <w:b/>
          <w:bCs/>
        </w:rPr>
        <w:t>Delivery Notice</w:t>
      </w:r>
      <w:r w:rsidR="003E4AC3" w:rsidRPr="001106EF">
        <w:t>)</w:t>
      </w:r>
      <w:r w:rsidR="005D5113">
        <w:t>;</w:t>
      </w:r>
    </w:p>
    <w:p w14:paraId="3DD18252" w14:textId="15C460CF" w:rsidR="00500AB9" w:rsidRPr="001106EF" w:rsidRDefault="00500AB9" w:rsidP="00D61075">
      <w:pPr>
        <w:pStyle w:val="ScheduleHeading2"/>
      </w:pPr>
      <w:r w:rsidRPr="001106EF">
        <w:t>Unless expressly provided otherwise in the Scope of Work, the F</w:t>
      </w:r>
      <w:r w:rsidR="004537DC" w:rsidRPr="001106EF">
        <w:t>ees include</w:t>
      </w:r>
      <w:r w:rsidR="007C1F4C" w:rsidRPr="001106EF">
        <w:t xml:space="preserve"> all of</w:t>
      </w:r>
      <w:r w:rsidR="004537DC" w:rsidRPr="001106EF">
        <w:t xml:space="preserve"> the cost</w:t>
      </w:r>
      <w:r w:rsidR="007C1F4C" w:rsidRPr="001106EF">
        <w:t xml:space="preserve"> and expenses incurred in the Contractor </w:t>
      </w:r>
      <w:r w:rsidR="004537DC" w:rsidRPr="001106EF">
        <w:t>delivering the Goods to</w:t>
      </w:r>
      <w:r w:rsidRPr="001106EF">
        <w:t xml:space="preserve"> the Delivery Place. </w:t>
      </w:r>
    </w:p>
    <w:p w14:paraId="0D060855" w14:textId="7D512E2F" w:rsidR="003E4AC3" w:rsidRPr="001106EF" w:rsidRDefault="003E4AC3" w:rsidP="00D61075">
      <w:pPr>
        <w:pStyle w:val="ScheduleHeading2"/>
      </w:pPr>
      <w:r w:rsidRPr="001106EF">
        <w:t>The Contractor must keep the Goods free and clear of all liens and other encumbrances.</w:t>
      </w:r>
    </w:p>
    <w:p w14:paraId="3B7A5D27" w14:textId="68D3FEA1" w:rsidR="00B9431D" w:rsidRPr="001106EF" w:rsidRDefault="00B9431D" w:rsidP="00D61075">
      <w:pPr>
        <w:pStyle w:val="ScheduleHeading2"/>
      </w:pPr>
      <w:r w:rsidRPr="001106EF">
        <w:t>The Goods must:</w:t>
      </w:r>
    </w:p>
    <w:p w14:paraId="60546474" w14:textId="7A6028BC" w:rsidR="00C56DC0" w:rsidRPr="001106EF" w:rsidRDefault="00B9431D" w:rsidP="005F7680">
      <w:pPr>
        <w:pStyle w:val="ScheduleHeading3"/>
        <w:tabs>
          <w:tab w:val="clear" w:pos="1135"/>
          <w:tab w:val="num" w:pos="851"/>
        </w:tabs>
        <w:spacing w:beforeLines="0" w:before="120" w:after="120"/>
        <w:ind w:left="851" w:hanging="425"/>
      </w:pPr>
      <w:r w:rsidRPr="001106EF">
        <w:t xml:space="preserve">be new and </w:t>
      </w:r>
      <w:r w:rsidR="00AE52C2" w:rsidRPr="001106EF">
        <w:t xml:space="preserve">conform in terms of quality, quantity, specification and description of the </w:t>
      </w:r>
      <w:r w:rsidR="007C1F4C" w:rsidRPr="001106EF">
        <w:t>G</w:t>
      </w:r>
      <w:r w:rsidR="00AE52C2" w:rsidRPr="001106EF">
        <w:t xml:space="preserve">oods </w:t>
      </w:r>
      <w:r w:rsidR="007C1F4C" w:rsidRPr="001106EF">
        <w:t xml:space="preserve">provided for </w:t>
      </w:r>
      <w:r w:rsidR="00AE52C2" w:rsidRPr="001106EF">
        <w:t xml:space="preserve">in </w:t>
      </w:r>
      <w:r w:rsidR="00F207C7" w:rsidRPr="001106EF">
        <w:t>this Agreement and the</w:t>
      </w:r>
      <w:r w:rsidR="00AE52C2" w:rsidRPr="001106EF">
        <w:t xml:space="preserve"> Scope of Work, and with any samples of the </w:t>
      </w:r>
      <w:r w:rsidR="007C1F4C" w:rsidRPr="001106EF">
        <w:t>G</w:t>
      </w:r>
      <w:r w:rsidR="00AE52C2" w:rsidRPr="001106EF">
        <w:t>oods inspected by the Company</w:t>
      </w:r>
      <w:r w:rsidR="00C56DC0" w:rsidRPr="001106EF">
        <w:t>;</w:t>
      </w:r>
      <w:r w:rsidR="00FB4469">
        <w:t xml:space="preserve"> and</w:t>
      </w:r>
    </w:p>
    <w:p w14:paraId="209E9454" w14:textId="03ECD141" w:rsidR="00F207C7" w:rsidRPr="001106EF" w:rsidRDefault="00C56DC0" w:rsidP="005F7680">
      <w:pPr>
        <w:pStyle w:val="ScheduleHeading3"/>
        <w:tabs>
          <w:tab w:val="clear" w:pos="1135"/>
          <w:tab w:val="num" w:pos="851"/>
        </w:tabs>
        <w:spacing w:beforeLines="0" w:before="120" w:after="120"/>
        <w:ind w:left="851" w:hanging="425"/>
      </w:pPr>
      <w:r w:rsidRPr="001106EF">
        <w:t xml:space="preserve">be of merchantable </w:t>
      </w:r>
      <w:r w:rsidR="00FF0C7E" w:rsidRPr="001106EF">
        <w:t>quality</w:t>
      </w:r>
      <w:r w:rsidR="00295F2E" w:rsidRPr="001106EF">
        <w:t xml:space="preserve"> and fit for their </w:t>
      </w:r>
      <w:r w:rsidR="00FB4469">
        <w:t>i</w:t>
      </w:r>
      <w:r w:rsidR="00295F2E" w:rsidRPr="001106EF">
        <w:t xml:space="preserve">ntended </w:t>
      </w:r>
      <w:r w:rsidR="00FB4469">
        <w:t>p</w:t>
      </w:r>
      <w:r w:rsidR="00295F2E" w:rsidRPr="001106EF">
        <w:t>urpose</w:t>
      </w:r>
      <w:r w:rsidR="00FF0C7E" w:rsidRPr="001106EF">
        <w:t xml:space="preserve"> and free from defect in materials and workmanship</w:t>
      </w:r>
      <w:r w:rsidR="00FB4469">
        <w:t>.</w:t>
      </w:r>
    </w:p>
    <w:p w14:paraId="51D8E59B" w14:textId="77777777" w:rsidR="00AD4C1C" w:rsidRPr="001106EF" w:rsidRDefault="00AD4C1C" w:rsidP="00D61075">
      <w:pPr>
        <w:pStyle w:val="ScheduleHeading2"/>
      </w:pPr>
      <w:r w:rsidRPr="001106EF">
        <w:t xml:space="preserve">All warranties implied at law apply to the Goods, in addition to any express warranty, manufacturer's warranty, service guarantee or guarantee of performance.  In the event of any inconsistency between any implied warranty or express warranty or guarantee, the </w:t>
      </w:r>
      <w:r w:rsidR="007C1F4C" w:rsidRPr="001106EF">
        <w:t xml:space="preserve">relevant position that best protects the </w:t>
      </w:r>
      <w:r w:rsidRPr="001106EF">
        <w:t>Company</w:t>
      </w:r>
      <w:r w:rsidR="007C1F4C" w:rsidRPr="001106EF">
        <w:t>’s interest, in the opinion of the Company,</w:t>
      </w:r>
      <w:r w:rsidRPr="001106EF">
        <w:t xml:space="preserve"> prevails.</w:t>
      </w:r>
    </w:p>
    <w:p w14:paraId="08ED4F57" w14:textId="6BAA3D50" w:rsidR="00295F2E" w:rsidRPr="001106EF" w:rsidRDefault="00295F2E" w:rsidP="00D61075">
      <w:pPr>
        <w:pStyle w:val="ScheduleHeading2"/>
      </w:pPr>
      <w:r w:rsidRPr="001106EF">
        <w:t>The Contractor warrants and undertakes to the Company that:</w:t>
      </w:r>
    </w:p>
    <w:p w14:paraId="130982E4" w14:textId="6143E947" w:rsidR="00295F2E" w:rsidRPr="001106EF" w:rsidRDefault="00295F2E" w:rsidP="00231260">
      <w:pPr>
        <w:pStyle w:val="ScheduleHeading3"/>
        <w:tabs>
          <w:tab w:val="num" w:pos="851"/>
        </w:tabs>
        <w:spacing w:line="240" w:lineRule="auto"/>
        <w:ind w:left="851" w:hanging="425"/>
      </w:pPr>
      <w:r w:rsidRPr="001106EF">
        <w:t>it has the benefit of all manufacturers warranties in respect of the Goods;</w:t>
      </w:r>
    </w:p>
    <w:p w14:paraId="6EEF26D6" w14:textId="4C273DC2" w:rsidR="00295F2E" w:rsidRPr="001106EF" w:rsidRDefault="00295F2E" w:rsidP="00231260">
      <w:pPr>
        <w:pStyle w:val="ScheduleHeading3"/>
        <w:tabs>
          <w:tab w:val="num" w:pos="851"/>
        </w:tabs>
        <w:spacing w:line="240" w:lineRule="auto"/>
        <w:ind w:left="851" w:hanging="425"/>
      </w:pPr>
      <w:r w:rsidRPr="001106EF">
        <w:t>it will not do anything which would void or prejudice any manufacturer’s warranty in respect of the Goods; and</w:t>
      </w:r>
    </w:p>
    <w:p w14:paraId="67B1E0EB" w14:textId="5CEA28F4" w:rsidR="00295F2E" w:rsidRPr="001106EF" w:rsidRDefault="00295F2E" w:rsidP="00231260">
      <w:pPr>
        <w:pStyle w:val="ScheduleHeading3"/>
        <w:tabs>
          <w:tab w:val="num" w:pos="851"/>
        </w:tabs>
        <w:spacing w:line="240" w:lineRule="auto"/>
        <w:ind w:left="851" w:hanging="425"/>
      </w:pPr>
      <w:r w:rsidRPr="001106EF">
        <w:t xml:space="preserve">it will </w:t>
      </w:r>
      <w:r w:rsidR="00F0689F" w:rsidRPr="001106EF">
        <w:t>obtain</w:t>
      </w:r>
      <w:r w:rsidRPr="001106EF">
        <w:t xml:space="preserve"> an assignment of any manufacturer’s</w:t>
      </w:r>
      <w:r w:rsidR="00F0689F" w:rsidRPr="001106EF">
        <w:t xml:space="preserve"> warranties to the Company in the form of a deed executed by the relevant manufacturer in favour of the Company or its nominee, pursuant to which the relevant manufacturer must warrant that the relevant Goods will be free of defects.</w:t>
      </w:r>
    </w:p>
    <w:p w14:paraId="2E0E76E8" w14:textId="7791915E" w:rsidR="00DE6C21" w:rsidRPr="001106EF" w:rsidRDefault="00DE6C21" w:rsidP="00D61075">
      <w:pPr>
        <w:pStyle w:val="ScheduleHeading2"/>
      </w:pPr>
      <w:r w:rsidRPr="001106EF">
        <w:t xml:space="preserve">The Contractor must supply with the Goods any technical or other data or information required for the satisfactory use, maintenance, repair, installation or operation of the Goods. </w:t>
      </w:r>
    </w:p>
    <w:p w14:paraId="3C01BC5A" w14:textId="5BE12993" w:rsidR="003E4AC3" w:rsidRPr="001106EF" w:rsidRDefault="003E4AC3" w:rsidP="00D61075">
      <w:pPr>
        <w:pStyle w:val="ScheduleHeading2"/>
      </w:pPr>
      <w:r w:rsidRPr="001106EF">
        <w:t>All rights, title and ownership in each part of the Goods passes to the Company upon the earlier of</w:t>
      </w:r>
      <w:r w:rsidR="004A4351">
        <w:t xml:space="preserve"> </w:t>
      </w:r>
      <w:r w:rsidR="004A4351" w:rsidRPr="001106EF">
        <w:t xml:space="preserve">delivery of that part of the Goods to the </w:t>
      </w:r>
      <w:r w:rsidR="00A1002B">
        <w:t>Delivery</w:t>
      </w:r>
      <w:r w:rsidR="008757A3">
        <w:t xml:space="preserve"> Place</w:t>
      </w:r>
      <w:r w:rsidR="00650DB0">
        <w:t>,</w:t>
      </w:r>
      <w:r w:rsidR="004A4351">
        <w:t xml:space="preserve"> or</w:t>
      </w:r>
      <w:r w:rsidR="004A4351" w:rsidRPr="004A4351">
        <w:t xml:space="preserve"> </w:t>
      </w:r>
      <w:r w:rsidR="004A4351" w:rsidRPr="001106EF">
        <w:t>payment by the Company in relation to that part of the Goods</w:t>
      </w:r>
      <w:r w:rsidR="004A4351">
        <w:t>.</w:t>
      </w:r>
    </w:p>
    <w:p w14:paraId="72F1633B" w14:textId="4BDA28CD" w:rsidR="00CE5B08" w:rsidRPr="001106EF" w:rsidRDefault="00CE5B08" w:rsidP="00D61075">
      <w:pPr>
        <w:pStyle w:val="ScheduleHeading2"/>
      </w:pPr>
      <w:r w:rsidRPr="001106EF">
        <w:t>Risk</w:t>
      </w:r>
      <w:r w:rsidR="00650DB0">
        <w:t xml:space="preserve"> </w:t>
      </w:r>
      <w:r w:rsidRPr="001106EF">
        <w:t>in each part of the Goods passes to the Company upon the later of</w:t>
      </w:r>
      <w:r w:rsidR="004A4351">
        <w:t xml:space="preserve"> </w:t>
      </w:r>
      <w:r w:rsidRPr="001106EF">
        <w:t xml:space="preserve">delivery of that part of the Goods to the </w:t>
      </w:r>
      <w:r w:rsidR="007815A7">
        <w:t>Delivery Place</w:t>
      </w:r>
      <w:r w:rsidR="00650DB0" w:rsidRPr="001106EF">
        <w:t xml:space="preserve"> </w:t>
      </w:r>
      <w:r w:rsidRPr="001106EF">
        <w:t>or</w:t>
      </w:r>
      <w:r w:rsidR="004A4351">
        <w:t xml:space="preserve"> </w:t>
      </w:r>
      <w:r w:rsidRPr="001106EF">
        <w:t xml:space="preserve">acceptance of that part of the Goods by the Company. </w:t>
      </w:r>
    </w:p>
    <w:p w14:paraId="3178D588" w14:textId="56EDC14E" w:rsidR="00141656" w:rsidRPr="001106EF" w:rsidRDefault="00141656" w:rsidP="00D61075">
      <w:pPr>
        <w:pStyle w:val="ScheduleHeading2"/>
      </w:pPr>
      <w:r w:rsidRPr="001106EF">
        <w:t>The Contractor is responsible:</w:t>
      </w:r>
    </w:p>
    <w:p w14:paraId="03A48911" w14:textId="203F1326" w:rsidR="00141656" w:rsidRPr="001106EF" w:rsidRDefault="00141656" w:rsidP="00D61075">
      <w:pPr>
        <w:pStyle w:val="Heading3"/>
        <w:numPr>
          <w:ilvl w:val="2"/>
          <w:numId w:val="27"/>
        </w:numPr>
        <w:tabs>
          <w:tab w:val="clear" w:pos="1418"/>
        </w:tabs>
        <w:ind w:left="851" w:hanging="425"/>
      </w:pPr>
      <w:r w:rsidRPr="001106EF">
        <w:t>from and including the Commencement Date until 4:00 pm on the Delivery Date, for the care of the Goods and all items in the course of transportation to or delivery at the Delivery Place; and</w:t>
      </w:r>
    </w:p>
    <w:p w14:paraId="5A2B0FAA" w14:textId="3AF691CF" w:rsidR="00141656" w:rsidRPr="001106EF" w:rsidRDefault="00141656" w:rsidP="00D61075">
      <w:pPr>
        <w:pStyle w:val="ScheduleHeading3"/>
        <w:tabs>
          <w:tab w:val="num" w:pos="851"/>
        </w:tabs>
        <w:spacing w:line="240" w:lineRule="auto"/>
        <w:ind w:left="851" w:hanging="425"/>
      </w:pPr>
      <w:r w:rsidRPr="001106EF">
        <w:t xml:space="preserve">after 4:00 pm on the Delivery Date, for the care of any defective Goods until completion of the Contractor's obligations pursuant to clause </w:t>
      </w:r>
      <w:r w:rsidR="00FB4469">
        <w:fldChar w:fldCharType="begin"/>
      </w:r>
      <w:r w:rsidR="00FB4469">
        <w:instrText xml:space="preserve"> REF _Ref131172120 \r \h </w:instrText>
      </w:r>
      <w:r w:rsidR="00FB4469">
        <w:fldChar w:fldCharType="separate"/>
      </w:r>
      <w:r w:rsidR="00845846">
        <w:t>6</w:t>
      </w:r>
      <w:r w:rsidR="00FB4469">
        <w:fldChar w:fldCharType="end"/>
      </w:r>
      <w:r w:rsidR="00FB4469">
        <w:t xml:space="preserve"> and clause </w:t>
      </w:r>
      <w:r w:rsidR="00FB4469">
        <w:fldChar w:fldCharType="begin"/>
      </w:r>
      <w:r w:rsidR="00FB4469">
        <w:instrText xml:space="preserve"> REF _Ref475720930 \r \h </w:instrText>
      </w:r>
      <w:r w:rsidR="00FB4469">
        <w:fldChar w:fldCharType="separate"/>
      </w:r>
      <w:r w:rsidR="00845846">
        <w:t>7</w:t>
      </w:r>
      <w:r w:rsidR="00FB4469">
        <w:fldChar w:fldCharType="end"/>
      </w:r>
      <w:r w:rsidRPr="001106EF">
        <w:t>.</w:t>
      </w:r>
    </w:p>
    <w:p w14:paraId="4104D954" w14:textId="46A4B181" w:rsidR="00141656" w:rsidRPr="001106EF" w:rsidRDefault="00141656" w:rsidP="00D61075">
      <w:pPr>
        <w:pStyle w:val="ScheduleHeading2"/>
      </w:pPr>
      <w:bookmarkStart w:id="34" w:name="_Ref475952357"/>
      <w:r w:rsidRPr="001106EF">
        <w:t xml:space="preserve">If loss or damage occurs to the Goods during the period for which the Contractor is responsible for the care of the Goods, the Contractor must, at the Contractor's cost, </w:t>
      </w:r>
      <w:r w:rsidR="00FF7A14" w:rsidRPr="001106EF">
        <w:t xml:space="preserve">promptly </w:t>
      </w:r>
      <w:r w:rsidRPr="001106EF">
        <w:t>rectify such loss or damage so that the Goods comply in every respect with this Agreement.</w:t>
      </w:r>
      <w:bookmarkEnd w:id="34"/>
    </w:p>
    <w:p w14:paraId="34B2EB69" w14:textId="6AC0A903" w:rsidR="007B15D4" w:rsidRPr="007B15D4" w:rsidRDefault="00141656" w:rsidP="00D61075">
      <w:pPr>
        <w:pStyle w:val="ScheduleHeading2"/>
      </w:pPr>
      <w:bookmarkStart w:id="35" w:name="_Ref176774292"/>
      <w:r w:rsidRPr="001106EF">
        <w:t xml:space="preserve">If the Contractor fails to rectify loss or damage to the </w:t>
      </w:r>
      <w:r w:rsidR="00FF7A14" w:rsidRPr="001106EF">
        <w:t>Goods pursuant to claus</w:t>
      </w:r>
      <w:r w:rsidR="003B3B38">
        <w:t xml:space="preserve">e </w:t>
      </w:r>
      <w:r w:rsidR="00FB4469">
        <w:fldChar w:fldCharType="begin"/>
      </w:r>
      <w:r w:rsidR="00FB4469">
        <w:instrText xml:space="preserve"> REF _Ref475952357 \r \h </w:instrText>
      </w:r>
      <w:r w:rsidR="00FB4469">
        <w:fldChar w:fldCharType="separate"/>
      </w:r>
      <w:r w:rsidR="00845846">
        <w:t>5.11</w:t>
      </w:r>
      <w:r w:rsidR="00FB4469">
        <w:fldChar w:fldCharType="end"/>
      </w:r>
      <w:r w:rsidR="00FF7A14" w:rsidRPr="001106EF">
        <w:t xml:space="preserve">, </w:t>
      </w:r>
      <w:r w:rsidRPr="001106EF">
        <w:t>then the Company may, in its absolute discretion, remedy the loss or damage at the sole risk and expense of the Contractor and the cost of remedying the loss or damage will be a debt due and payable immediately from the Contractor to the Company</w:t>
      </w:r>
      <w:r w:rsidR="003B3B38">
        <w:t>, or</w:t>
      </w:r>
      <w:r w:rsidR="00315126">
        <w:t xml:space="preserve"> elect to</w:t>
      </w:r>
      <w:r w:rsidR="003B3B38">
        <w:t xml:space="preserve"> terminate this Agreement pursuant to clause </w:t>
      </w:r>
      <w:r w:rsidR="00A1002B">
        <w:fldChar w:fldCharType="begin"/>
      </w:r>
      <w:r w:rsidR="00A1002B">
        <w:instrText xml:space="preserve"> REF _Ref475952357 \r \h </w:instrText>
      </w:r>
      <w:r w:rsidR="00A1002B">
        <w:fldChar w:fldCharType="separate"/>
      </w:r>
      <w:r w:rsidR="00845846">
        <w:t>5.11</w:t>
      </w:r>
      <w:r w:rsidR="00A1002B">
        <w:fldChar w:fldCharType="end"/>
      </w:r>
      <w:r w:rsidR="00A1002B">
        <w:t>.</w:t>
      </w:r>
      <w:bookmarkEnd w:id="35"/>
      <w:r w:rsidR="00D76E1E">
        <w:t xml:space="preserve"> </w:t>
      </w:r>
    </w:p>
    <w:p w14:paraId="6B0DF75A" w14:textId="73979ABC" w:rsidR="00EC6755"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36" w:name="_Ref475719419"/>
      <w:bookmarkStart w:id="37" w:name="_Ref131172120"/>
      <w:bookmarkStart w:id="38" w:name="_Ref131172132"/>
      <w:bookmarkStart w:id="39" w:name="_Ref131172146"/>
      <w:bookmarkStart w:id="40" w:name="_Toc131172163"/>
      <w:r w:rsidRPr="00D61075">
        <w:rPr>
          <w:rFonts w:cs="Arial"/>
          <w:b/>
          <w:sz w:val="18"/>
          <w:szCs w:val="18"/>
        </w:rPr>
        <w:t>DEFECTIVE GOODS</w:t>
      </w:r>
      <w:bookmarkEnd w:id="36"/>
      <w:bookmarkEnd w:id="37"/>
      <w:bookmarkEnd w:id="38"/>
      <w:bookmarkEnd w:id="39"/>
      <w:bookmarkEnd w:id="40"/>
    </w:p>
    <w:p w14:paraId="11D732BB" w14:textId="50F38BC1" w:rsidR="00655AE4" w:rsidRPr="001106EF" w:rsidRDefault="00655AE4" w:rsidP="00D61075">
      <w:pPr>
        <w:pStyle w:val="ScheduleHeading2"/>
      </w:pPr>
      <w:bookmarkStart w:id="41" w:name="_Ref131156410"/>
      <w:r w:rsidRPr="001106EF">
        <w:t xml:space="preserve">If the Company discovers any Goods (or any part of the Goods) which are not in accordance with </w:t>
      </w:r>
      <w:r w:rsidR="00EC6755" w:rsidRPr="001106EF">
        <w:t>this Agreement</w:t>
      </w:r>
      <w:r w:rsidRPr="001106EF">
        <w:t>, the Company may direct the Contractor to rectify any defective or nonconforming Goods (or part of the Goods).</w:t>
      </w:r>
      <w:bookmarkEnd w:id="41"/>
    </w:p>
    <w:p w14:paraId="07C1ED4E" w14:textId="2D583BD4" w:rsidR="00655AE4" w:rsidRPr="001106EF" w:rsidRDefault="00655AE4" w:rsidP="00D61075">
      <w:pPr>
        <w:pStyle w:val="ScheduleHeading2"/>
      </w:pPr>
      <w:bookmarkStart w:id="42" w:name="_Ref131156361"/>
      <w:r w:rsidRPr="001106EF">
        <w:t xml:space="preserve">If the Contractor </w:t>
      </w:r>
      <w:r w:rsidR="004A46DA" w:rsidRPr="001106EF">
        <w:t xml:space="preserve">becomes aware that </w:t>
      </w:r>
      <w:r w:rsidRPr="001106EF">
        <w:t xml:space="preserve">any Goods (or any part of the Goods) are not in accordance with </w:t>
      </w:r>
      <w:r w:rsidR="00EC6755" w:rsidRPr="001106EF">
        <w:t>this Agreement</w:t>
      </w:r>
      <w:r w:rsidR="004A46DA" w:rsidRPr="001106EF">
        <w:t xml:space="preserve"> or may be </w:t>
      </w:r>
      <w:r w:rsidR="00D72E2E" w:rsidRPr="001106EF">
        <w:t>D</w:t>
      </w:r>
      <w:r w:rsidR="004A46DA" w:rsidRPr="001106EF">
        <w:t>efective</w:t>
      </w:r>
      <w:r w:rsidRPr="001106EF">
        <w:t>, the Contractor must notify the Company in writing of such Goods (or part of the Goods):</w:t>
      </w:r>
      <w:bookmarkEnd w:id="42"/>
    </w:p>
    <w:p w14:paraId="35B973BF" w14:textId="5C955D43" w:rsidR="00655AE4" w:rsidRPr="001106EF" w:rsidRDefault="00655AE4" w:rsidP="00231260">
      <w:pPr>
        <w:pStyle w:val="ScheduleHeading3"/>
        <w:tabs>
          <w:tab w:val="num" w:pos="851"/>
        </w:tabs>
        <w:spacing w:line="240" w:lineRule="auto"/>
        <w:ind w:left="851" w:hanging="425"/>
      </w:pPr>
      <w:r w:rsidRPr="001106EF">
        <w:t>as soon as practically possible; and</w:t>
      </w:r>
    </w:p>
    <w:p w14:paraId="269A38E2" w14:textId="3F88008A" w:rsidR="00655AE4" w:rsidRPr="001106EF" w:rsidRDefault="00101B87" w:rsidP="00231260">
      <w:pPr>
        <w:pStyle w:val="ScheduleHeading3"/>
        <w:tabs>
          <w:tab w:val="num" w:pos="851"/>
        </w:tabs>
        <w:spacing w:line="240" w:lineRule="auto"/>
        <w:ind w:left="851" w:hanging="425"/>
      </w:pPr>
      <w:r w:rsidRPr="001106EF">
        <w:t xml:space="preserve">if the Defect becomes apparent while the Contractor is performing the Services, </w:t>
      </w:r>
      <w:r w:rsidR="00655AE4" w:rsidRPr="001106EF">
        <w:t>before removal or replacement of the defective Goods (or part of the Goods) except where such Goods (or part of the Goods) should be removed earlier for the safety or protection of any person.</w:t>
      </w:r>
    </w:p>
    <w:p w14:paraId="05850F6C" w14:textId="6E35BCE1" w:rsidR="00655AE4" w:rsidRPr="001106EF" w:rsidRDefault="00655AE4" w:rsidP="00D61075">
      <w:pPr>
        <w:pStyle w:val="ScheduleHeading2"/>
      </w:pPr>
      <w:bookmarkStart w:id="43" w:name="_Ref131156372"/>
      <w:r w:rsidRPr="001106EF">
        <w:t>The Contractor must:</w:t>
      </w:r>
      <w:bookmarkEnd w:id="43"/>
    </w:p>
    <w:p w14:paraId="5CAD4320" w14:textId="4F0E5228" w:rsidR="00655AE4" w:rsidRPr="001106EF" w:rsidRDefault="00655AE4" w:rsidP="00231260">
      <w:pPr>
        <w:pStyle w:val="ScheduleHeading3"/>
        <w:tabs>
          <w:tab w:val="num" w:pos="851"/>
        </w:tabs>
        <w:spacing w:line="240" w:lineRule="auto"/>
        <w:ind w:left="851" w:hanging="425"/>
      </w:pPr>
      <w:r w:rsidRPr="001106EF">
        <w:t xml:space="preserve">promptly remove, replace or correct any </w:t>
      </w:r>
      <w:r w:rsidR="00D72E2E" w:rsidRPr="001106EF">
        <w:t xml:space="preserve">Defective </w:t>
      </w:r>
      <w:r w:rsidRPr="001106EF">
        <w:t>or nonconforming Goods (or part of the Goods); or</w:t>
      </w:r>
    </w:p>
    <w:p w14:paraId="7DF518DC" w14:textId="0856C90B" w:rsidR="00655AE4" w:rsidRPr="001106EF" w:rsidRDefault="00655AE4" w:rsidP="00231260">
      <w:pPr>
        <w:pStyle w:val="ScheduleHeading3"/>
        <w:tabs>
          <w:tab w:val="num" w:pos="851"/>
        </w:tabs>
        <w:spacing w:line="240" w:lineRule="auto"/>
        <w:ind w:left="851" w:hanging="425"/>
      </w:pPr>
      <w:r w:rsidRPr="001106EF">
        <w:t xml:space="preserve">where relevant, not deliver any </w:t>
      </w:r>
      <w:r w:rsidR="00D72E2E" w:rsidRPr="001106EF">
        <w:t xml:space="preserve">Defective </w:t>
      </w:r>
      <w:r w:rsidRPr="001106EF">
        <w:t>or nonconforming Goods (or part of the Goods) to the Delivery Place,</w:t>
      </w:r>
    </w:p>
    <w:p w14:paraId="3EC7A1E3" w14:textId="0EE93708" w:rsidR="00655AE4" w:rsidRPr="00231260" w:rsidRDefault="00655AE4" w:rsidP="00231260">
      <w:pPr>
        <w:pStyle w:val="BodyText"/>
        <w:kinsoku w:val="0"/>
        <w:overflowPunct w:val="0"/>
        <w:spacing w:beforeLines="60" w:before="144"/>
        <w:ind w:left="425" w:right="311" w:firstLine="0"/>
        <w:jc w:val="both"/>
        <w:rPr>
          <w:sz w:val="16"/>
          <w:szCs w:val="16"/>
        </w:rPr>
      </w:pPr>
      <w:r w:rsidRPr="00231260">
        <w:rPr>
          <w:sz w:val="16"/>
          <w:szCs w:val="16"/>
        </w:rPr>
        <w:t>in</w:t>
      </w:r>
      <w:r w:rsidRPr="00231260">
        <w:rPr>
          <w:spacing w:val="-5"/>
          <w:sz w:val="16"/>
          <w:szCs w:val="16"/>
        </w:rPr>
        <w:t xml:space="preserve"> </w:t>
      </w:r>
      <w:r w:rsidRPr="00231260">
        <w:rPr>
          <w:sz w:val="16"/>
          <w:szCs w:val="16"/>
        </w:rPr>
        <w:t>accordance</w:t>
      </w:r>
      <w:r w:rsidRPr="00231260">
        <w:rPr>
          <w:spacing w:val="-5"/>
          <w:sz w:val="16"/>
          <w:szCs w:val="16"/>
        </w:rPr>
        <w:t xml:space="preserve"> </w:t>
      </w:r>
      <w:r w:rsidRPr="00231260">
        <w:rPr>
          <w:sz w:val="16"/>
          <w:szCs w:val="16"/>
        </w:rPr>
        <w:t>with</w:t>
      </w:r>
      <w:r w:rsidRPr="00231260">
        <w:rPr>
          <w:spacing w:val="-5"/>
          <w:sz w:val="16"/>
          <w:szCs w:val="16"/>
        </w:rPr>
        <w:t xml:space="preserve"> </w:t>
      </w:r>
      <w:r w:rsidRPr="00231260">
        <w:rPr>
          <w:sz w:val="16"/>
          <w:szCs w:val="16"/>
        </w:rPr>
        <w:t>a</w:t>
      </w:r>
      <w:r w:rsidRPr="00231260">
        <w:rPr>
          <w:spacing w:val="-5"/>
          <w:sz w:val="16"/>
          <w:szCs w:val="16"/>
        </w:rPr>
        <w:t xml:space="preserve"> </w:t>
      </w:r>
      <w:r w:rsidRPr="00231260">
        <w:rPr>
          <w:sz w:val="16"/>
          <w:szCs w:val="16"/>
        </w:rPr>
        <w:t>direction</w:t>
      </w:r>
      <w:r w:rsidRPr="00231260">
        <w:rPr>
          <w:spacing w:val="-5"/>
          <w:sz w:val="16"/>
          <w:szCs w:val="16"/>
        </w:rPr>
        <w:t xml:space="preserve"> </w:t>
      </w:r>
      <w:r w:rsidRPr="00231260">
        <w:rPr>
          <w:sz w:val="16"/>
          <w:szCs w:val="16"/>
        </w:rPr>
        <w:t>from</w:t>
      </w:r>
      <w:r w:rsidRPr="00231260">
        <w:rPr>
          <w:spacing w:val="-5"/>
          <w:sz w:val="16"/>
          <w:szCs w:val="16"/>
        </w:rPr>
        <w:t xml:space="preserve"> </w:t>
      </w:r>
      <w:r w:rsidRPr="00231260">
        <w:rPr>
          <w:sz w:val="16"/>
          <w:szCs w:val="16"/>
        </w:rPr>
        <w:t>the</w:t>
      </w:r>
      <w:r w:rsidRPr="00231260">
        <w:rPr>
          <w:spacing w:val="-5"/>
          <w:sz w:val="16"/>
          <w:szCs w:val="16"/>
        </w:rPr>
        <w:t xml:space="preserve"> </w:t>
      </w:r>
      <w:r w:rsidRPr="00231260">
        <w:rPr>
          <w:sz w:val="16"/>
          <w:szCs w:val="16"/>
        </w:rPr>
        <w:t>Company</w:t>
      </w:r>
      <w:r w:rsidRPr="00231260">
        <w:rPr>
          <w:spacing w:val="-5"/>
          <w:sz w:val="16"/>
          <w:szCs w:val="16"/>
        </w:rPr>
        <w:t xml:space="preserve"> </w:t>
      </w:r>
      <w:r w:rsidRPr="00231260">
        <w:rPr>
          <w:sz w:val="16"/>
          <w:szCs w:val="16"/>
        </w:rPr>
        <w:t>under</w:t>
      </w:r>
      <w:r w:rsidRPr="00231260">
        <w:rPr>
          <w:spacing w:val="-5"/>
          <w:sz w:val="16"/>
          <w:szCs w:val="16"/>
        </w:rPr>
        <w:t xml:space="preserve"> </w:t>
      </w:r>
      <w:r w:rsidRPr="00231260">
        <w:rPr>
          <w:sz w:val="16"/>
          <w:szCs w:val="16"/>
        </w:rPr>
        <w:t>this</w:t>
      </w:r>
      <w:r w:rsidRPr="00231260">
        <w:rPr>
          <w:spacing w:val="-5"/>
          <w:sz w:val="16"/>
          <w:szCs w:val="16"/>
        </w:rPr>
        <w:t xml:space="preserve"> </w:t>
      </w:r>
      <w:r w:rsidRPr="00231260">
        <w:rPr>
          <w:sz w:val="16"/>
          <w:szCs w:val="16"/>
        </w:rPr>
        <w:t>clause</w:t>
      </w:r>
      <w:r w:rsidR="00F12279" w:rsidRPr="00231260">
        <w:rPr>
          <w:sz w:val="16"/>
          <w:szCs w:val="16"/>
        </w:rPr>
        <w:t xml:space="preserve"> </w:t>
      </w:r>
      <w:r w:rsidR="00F12279" w:rsidRPr="007B15D4">
        <w:rPr>
          <w:sz w:val="16"/>
          <w:szCs w:val="16"/>
        </w:rPr>
        <w:fldChar w:fldCharType="begin"/>
      </w:r>
      <w:r w:rsidR="00F12279" w:rsidRPr="00231260">
        <w:rPr>
          <w:sz w:val="16"/>
          <w:szCs w:val="16"/>
        </w:rPr>
        <w:instrText xml:space="preserve"> REF _Ref131172120 \w \h </w:instrText>
      </w:r>
      <w:r w:rsidR="000757D0" w:rsidRPr="00231260">
        <w:rPr>
          <w:sz w:val="16"/>
          <w:szCs w:val="16"/>
        </w:rPr>
        <w:instrText xml:space="preserve"> \* MERGEFORMAT </w:instrText>
      </w:r>
      <w:r w:rsidR="00F12279" w:rsidRPr="007B15D4">
        <w:rPr>
          <w:sz w:val="16"/>
          <w:szCs w:val="16"/>
        </w:rPr>
      </w:r>
      <w:r w:rsidR="00F12279" w:rsidRPr="007B15D4">
        <w:rPr>
          <w:sz w:val="16"/>
          <w:szCs w:val="16"/>
        </w:rPr>
        <w:fldChar w:fldCharType="separate"/>
      </w:r>
      <w:r w:rsidR="00845846">
        <w:rPr>
          <w:sz w:val="16"/>
          <w:szCs w:val="16"/>
        </w:rPr>
        <w:t>6</w:t>
      </w:r>
      <w:r w:rsidR="00F12279" w:rsidRPr="007B15D4">
        <w:rPr>
          <w:sz w:val="16"/>
          <w:szCs w:val="16"/>
        </w:rPr>
        <w:fldChar w:fldCharType="end"/>
      </w:r>
      <w:r w:rsidRPr="00231260">
        <w:rPr>
          <w:sz w:val="16"/>
          <w:szCs w:val="16"/>
        </w:rPr>
        <w:t>.</w:t>
      </w:r>
    </w:p>
    <w:p w14:paraId="0B9A65F2" w14:textId="6ABE4160" w:rsidR="00655AE4" w:rsidRPr="001106EF" w:rsidRDefault="00655AE4" w:rsidP="00D61075">
      <w:pPr>
        <w:pStyle w:val="ScheduleHeading2"/>
      </w:pPr>
      <w:r w:rsidRPr="001106EF">
        <w:t>Notwithstanding that the Company has not given a direction under this clause</w:t>
      </w:r>
      <w:r w:rsidR="00F12279" w:rsidRPr="001106EF">
        <w:t xml:space="preserve"> </w:t>
      </w:r>
      <w:r w:rsidR="00F12279" w:rsidRPr="001106EF">
        <w:fldChar w:fldCharType="begin"/>
      </w:r>
      <w:r w:rsidR="00F12279" w:rsidRPr="001106EF">
        <w:instrText xml:space="preserve"> REF _Ref131172132 \w \h </w:instrText>
      </w:r>
      <w:r w:rsidR="000757D0" w:rsidRPr="001106EF">
        <w:instrText xml:space="preserve"> \* MERGEFORMAT </w:instrText>
      </w:r>
      <w:r w:rsidR="00F12279" w:rsidRPr="001106EF">
        <w:fldChar w:fldCharType="separate"/>
      </w:r>
      <w:r w:rsidR="00845846">
        <w:t>6</w:t>
      </w:r>
      <w:r w:rsidR="00F12279" w:rsidRPr="001106EF">
        <w:fldChar w:fldCharType="end"/>
      </w:r>
      <w:r w:rsidRPr="001106EF">
        <w:t xml:space="preserve">, the Contractor must promptly remove, replace or correct any Goods (or part of the Goods) that are not in accordance with </w:t>
      </w:r>
      <w:r w:rsidR="00EC6755" w:rsidRPr="001106EF">
        <w:t>this Agreement</w:t>
      </w:r>
      <w:r w:rsidRPr="001106EF">
        <w:t>.</w:t>
      </w:r>
    </w:p>
    <w:p w14:paraId="3D45BEA5" w14:textId="2F77E423" w:rsidR="007852A5" w:rsidRPr="001106EF" w:rsidRDefault="007852A5" w:rsidP="00D61075">
      <w:pPr>
        <w:pStyle w:val="ScheduleHeading2"/>
      </w:pPr>
      <w:r w:rsidRPr="001106EF">
        <w:t>If:</w:t>
      </w:r>
    </w:p>
    <w:p w14:paraId="37AF8F97" w14:textId="4694ADA6" w:rsidR="007852A5" w:rsidRPr="001106EF" w:rsidRDefault="007852A5" w:rsidP="00333DEB">
      <w:pPr>
        <w:pStyle w:val="ScheduleHeading3"/>
        <w:tabs>
          <w:tab w:val="num" w:pos="851"/>
        </w:tabs>
        <w:spacing w:line="240" w:lineRule="auto"/>
        <w:ind w:left="851" w:hanging="425"/>
      </w:pPr>
      <w:r w:rsidRPr="001106EF">
        <w:t xml:space="preserve">the </w:t>
      </w:r>
      <w:r w:rsidR="00116B9A" w:rsidRPr="001106EF">
        <w:t>Contractor</w:t>
      </w:r>
      <w:r w:rsidRPr="001106EF">
        <w:t xml:space="preserve"> fails to promptly comply with clause</w:t>
      </w:r>
      <w:r w:rsidR="00116B9A" w:rsidRPr="001106EF">
        <w:t xml:space="preserve"> </w:t>
      </w:r>
      <w:r w:rsidR="00116B9A" w:rsidRPr="001106EF">
        <w:fldChar w:fldCharType="begin"/>
      </w:r>
      <w:r w:rsidR="00116B9A" w:rsidRPr="001106EF">
        <w:instrText xml:space="preserve"> REF _Ref131156372 \r \h </w:instrText>
      </w:r>
      <w:r w:rsidR="000757D0" w:rsidRPr="001106EF">
        <w:instrText xml:space="preserve"> \* MERGEFORMAT </w:instrText>
      </w:r>
      <w:r w:rsidR="00116B9A" w:rsidRPr="001106EF">
        <w:fldChar w:fldCharType="separate"/>
      </w:r>
      <w:r w:rsidR="00845846">
        <w:t>6.3</w:t>
      </w:r>
      <w:r w:rsidR="00116B9A" w:rsidRPr="001106EF">
        <w:fldChar w:fldCharType="end"/>
      </w:r>
      <w:r w:rsidRPr="001106EF">
        <w:t xml:space="preserve">; or </w:t>
      </w:r>
    </w:p>
    <w:p w14:paraId="652470EA" w14:textId="6BA429A2" w:rsidR="007852A5" w:rsidRPr="001106EF" w:rsidRDefault="007852A5" w:rsidP="00231260">
      <w:pPr>
        <w:pStyle w:val="ScheduleHeading3"/>
        <w:tabs>
          <w:tab w:val="num" w:pos="851"/>
        </w:tabs>
        <w:spacing w:line="240" w:lineRule="auto"/>
        <w:ind w:left="851" w:hanging="425"/>
      </w:pPr>
      <w:r w:rsidRPr="001106EF">
        <w:t xml:space="preserve">the </w:t>
      </w:r>
      <w:r w:rsidR="00116B9A" w:rsidRPr="001106EF">
        <w:t>Company</w:t>
      </w:r>
      <w:r w:rsidRPr="001106EF">
        <w:t xml:space="preserve"> considers it necessary to urgently rectify the defective or non conforming Goods or Services in order to prevent risk to persons or property, </w:t>
      </w:r>
    </w:p>
    <w:p w14:paraId="420CB1C6" w14:textId="4AABE59A" w:rsidR="007852A5" w:rsidRPr="001106EF" w:rsidRDefault="007852A5" w:rsidP="00D61075">
      <w:pPr>
        <w:pStyle w:val="Heading3"/>
        <w:numPr>
          <w:ilvl w:val="0"/>
          <w:numId w:val="0"/>
        </w:numPr>
        <w:ind w:left="425"/>
      </w:pPr>
      <w:r w:rsidRPr="001106EF">
        <w:t xml:space="preserve">the </w:t>
      </w:r>
      <w:r w:rsidR="00116B9A" w:rsidRPr="001106EF">
        <w:t>Company</w:t>
      </w:r>
      <w:r w:rsidRPr="001106EF">
        <w:t xml:space="preserve"> may (itself or via its Personnel) rectify the defective or non conforming Goods or Services and/or remove, replace or store defective Goods and the </w:t>
      </w:r>
      <w:r w:rsidR="002454AA" w:rsidRPr="001106EF">
        <w:t>Contractor</w:t>
      </w:r>
      <w:r w:rsidRPr="001106EF">
        <w:t xml:space="preserve"> is liable for all of the </w:t>
      </w:r>
      <w:r w:rsidR="00116B9A" w:rsidRPr="001106EF">
        <w:t>Company’s</w:t>
      </w:r>
      <w:r w:rsidRPr="001106EF">
        <w:t xml:space="preserve"> costs, expenses and </w:t>
      </w:r>
      <w:r w:rsidR="00116B9A" w:rsidRPr="001106EF">
        <w:t>Loss</w:t>
      </w:r>
      <w:r w:rsidRPr="001106EF">
        <w:t xml:space="preserve"> incurred in doing so.</w:t>
      </w:r>
    </w:p>
    <w:p w14:paraId="7C0CE0ED" w14:textId="36B394E7" w:rsidR="007852A5" w:rsidRPr="001106EF" w:rsidRDefault="007852A5" w:rsidP="00D61075">
      <w:pPr>
        <w:pStyle w:val="ScheduleHeading2"/>
      </w:pPr>
      <w:r w:rsidRPr="001106EF">
        <w:t xml:space="preserve">A further Defects Liability Period will apply to any rectification of defective or non conforming Goods or Services commencing on the date such rectification is completed.  </w:t>
      </w:r>
    </w:p>
    <w:p w14:paraId="151DE8CC" w14:textId="2890E1B2" w:rsidR="00655AE4" w:rsidRPr="001106EF" w:rsidRDefault="00655AE4" w:rsidP="00D61075">
      <w:pPr>
        <w:pStyle w:val="ScheduleHeading2"/>
      </w:pPr>
      <w:r w:rsidRPr="001106EF">
        <w:t>The Company may carry out inspections of, and witness tests on, the Goods at all reasonable times.</w:t>
      </w:r>
    </w:p>
    <w:p w14:paraId="3778A7F6" w14:textId="070D2CCD" w:rsidR="00655AE4" w:rsidRPr="001106EF" w:rsidRDefault="00655AE4" w:rsidP="00D61075">
      <w:pPr>
        <w:pStyle w:val="ScheduleHeading2"/>
      </w:pPr>
      <w:r w:rsidRPr="001106EF">
        <w:t>The Contractor acknowledges that:</w:t>
      </w:r>
    </w:p>
    <w:p w14:paraId="2AD057A5" w14:textId="428DB8BF" w:rsidR="00655AE4" w:rsidRPr="001106EF" w:rsidRDefault="00655AE4" w:rsidP="00231260">
      <w:pPr>
        <w:pStyle w:val="ScheduleHeading3"/>
        <w:tabs>
          <w:tab w:val="num" w:pos="851"/>
        </w:tabs>
        <w:spacing w:line="240" w:lineRule="auto"/>
        <w:ind w:left="851" w:hanging="425"/>
      </w:pPr>
      <w:r w:rsidRPr="001106EF">
        <w:t xml:space="preserve">in inspecting the Goods, the Company owes no duty to the Contractor to review the Goods for errors, omissions or compliance with the requirements of </w:t>
      </w:r>
      <w:r w:rsidR="00EC6755" w:rsidRPr="001106EF">
        <w:t>this Agreement</w:t>
      </w:r>
      <w:r w:rsidRPr="001106EF">
        <w:t xml:space="preserve"> if it does so inspect;</w:t>
      </w:r>
      <w:r w:rsidR="00EC6755" w:rsidRPr="001106EF">
        <w:t xml:space="preserve"> and</w:t>
      </w:r>
    </w:p>
    <w:p w14:paraId="15BF0F2A" w14:textId="62AC0581" w:rsidR="00655AE4" w:rsidRPr="001106EF" w:rsidRDefault="00655AE4" w:rsidP="00231260">
      <w:pPr>
        <w:pStyle w:val="ScheduleHeading3"/>
        <w:tabs>
          <w:tab w:val="num" w:pos="851"/>
        </w:tabs>
        <w:spacing w:line="240" w:lineRule="auto"/>
        <w:ind w:left="851" w:hanging="425"/>
      </w:pPr>
      <w:r w:rsidRPr="001106EF">
        <w:t xml:space="preserve">no inspection of the Goods or review of the Goods by the Company will in any way reduce, limit or otherwise affect the Contractor's obligations, or the Company’s rights against the Contractor, whether under </w:t>
      </w:r>
      <w:r w:rsidR="00EC6755" w:rsidRPr="001106EF">
        <w:t>this Agreement</w:t>
      </w:r>
      <w:r w:rsidRPr="001106EF">
        <w:t xml:space="preserve"> or otherwise according to </w:t>
      </w:r>
      <w:r w:rsidR="00FB4469">
        <w:t>Applicable Standards</w:t>
      </w:r>
      <w:r w:rsidRPr="001106EF">
        <w:t xml:space="preserve">; </w:t>
      </w:r>
    </w:p>
    <w:p w14:paraId="5DB576E7" w14:textId="51E64EFA" w:rsidR="00655AE4" w:rsidRPr="001106EF" w:rsidRDefault="00655AE4" w:rsidP="00D61075">
      <w:pPr>
        <w:pStyle w:val="ScheduleHeading2"/>
      </w:pPr>
      <w:r w:rsidRPr="001106EF">
        <w:t>The obligations of the Contractor in relation to the quality and suitability of the Goods are not in any way limited or reduced by the carrying out of any tests under this clause</w:t>
      </w:r>
      <w:r w:rsidR="00981AE6" w:rsidRPr="001106EF">
        <w:t xml:space="preserve"> </w:t>
      </w:r>
      <w:r w:rsidR="00981AE6" w:rsidRPr="001106EF">
        <w:fldChar w:fldCharType="begin"/>
      </w:r>
      <w:r w:rsidR="00981AE6" w:rsidRPr="001106EF">
        <w:instrText xml:space="preserve"> REF _Ref131172146 \w \h </w:instrText>
      </w:r>
      <w:r w:rsidR="000757D0" w:rsidRPr="001106EF">
        <w:instrText xml:space="preserve"> \* MERGEFORMAT </w:instrText>
      </w:r>
      <w:r w:rsidR="00981AE6" w:rsidRPr="001106EF">
        <w:fldChar w:fldCharType="separate"/>
      </w:r>
      <w:r w:rsidR="00845846">
        <w:t>6</w:t>
      </w:r>
      <w:r w:rsidR="00981AE6" w:rsidRPr="001106EF">
        <w:fldChar w:fldCharType="end"/>
      </w:r>
      <w:r w:rsidRPr="001106EF">
        <w:t>.</w:t>
      </w:r>
    </w:p>
    <w:p w14:paraId="159F620C" w14:textId="25C6633A" w:rsidR="003E4AC3" w:rsidRPr="001106EF" w:rsidRDefault="003E4AC3" w:rsidP="00D61075">
      <w:pPr>
        <w:pStyle w:val="ScheduleHeading2"/>
      </w:pPr>
      <w:bookmarkStart w:id="44" w:name="_Ref475721206"/>
      <w:r w:rsidRPr="001106EF">
        <w:t xml:space="preserve">Use of the Goods by the Company or anyone else prior to or following </w:t>
      </w:r>
      <w:r w:rsidR="00C95631" w:rsidRPr="001106EF">
        <w:t xml:space="preserve">delivery </w:t>
      </w:r>
      <w:r w:rsidRPr="001106EF">
        <w:t xml:space="preserve">will not by itself constitute </w:t>
      </w:r>
      <w:r w:rsidR="00C95631" w:rsidRPr="001106EF">
        <w:t xml:space="preserve">delivery of the Goods </w:t>
      </w:r>
      <w:r w:rsidRPr="001106EF">
        <w:t>and will not relieve the Contractor from:</w:t>
      </w:r>
      <w:bookmarkEnd w:id="44"/>
    </w:p>
    <w:p w14:paraId="1E812FF1" w14:textId="1C1B35B7" w:rsidR="003E4AC3" w:rsidRPr="001106EF" w:rsidRDefault="003E4AC3" w:rsidP="00231260">
      <w:pPr>
        <w:pStyle w:val="ScheduleHeading3"/>
        <w:tabs>
          <w:tab w:val="num" w:pos="851"/>
        </w:tabs>
        <w:spacing w:line="240" w:lineRule="auto"/>
        <w:ind w:left="851" w:hanging="425"/>
      </w:pPr>
      <w:r w:rsidRPr="001106EF">
        <w:t>any obligation to complete or make good any Defect; or</w:t>
      </w:r>
    </w:p>
    <w:p w14:paraId="682E0AE4" w14:textId="12F24868" w:rsidR="00B635F5" w:rsidRDefault="003E4AC3" w:rsidP="00231260">
      <w:pPr>
        <w:pStyle w:val="ScheduleHeading3"/>
        <w:tabs>
          <w:tab w:val="num" w:pos="851"/>
        </w:tabs>
        <w:spacing w:line="240" w:lineRule="auto"/>
        <w:ind w:left="851" w:hanging="425"/>
      </w:pPr>
      <w:r w:rsidRPr="001106EF">
        <w:t xml:space="preserve">full responsibility and liability for the performance of its obligations under </w:t>
      </w:r>
      <w:r w:rsidR="003B19AC" w:rsidRPr="001106EF">
        <w:t>this Agreement</w:t>
      </w:r>
      <w:r w:rsidRPr="001106EF">
        <w:t>.</w:t>
      </w:r>
    </w:p>
    <w:p w14:paraId="2112D9A5" w14:textId="0893936C" w:rsidR="003E4AC3" w:rsidRPr="00D61075" w:rsidRDefault="00B635F5" w:rsidP="00D61075">
      <w:pPr>
        <w:pStyle w:val="ScheduleHeading1"/>
        <w:tabs>
          <w:tab w:val="clear" w:pos="709"/>
          <w:tab w:val="num" w:pos="426"/>
        </w:tabs>
        <w:spacing w:before="120" w:after="120" w:line="240" w:lineRule="auto"/>
        <w:jc w:val="both"/>
        <w:rPr>
          <w:rFonts w:cs="Arial"/>
          <w:b/>
          <w:sz w:val="18"/>
          <w:szCs w:val="18"/>
        </w:rPr>
      </w:pPr>
      <w:bookmarkStart w:id="45" w:name="_Ref475720930"/>
      <w:bookmarkStart w:id="46" w:name="_Toc131172164"/>
      <w:r w:rsidRPr="00D61075">
        <w:rPr>
          <w:rFonts w:cs="Arial"/>
          <w:b/>
          <w:sz w:val="18"/>
          <w:szCs w:val="18"/>
        </w:rPr>
        <w:t>DEFECTS LIABILITY</w:t>
      </w:r>
      <w:bookmarkEnd w:id="45"/>
      <w:bookmarkEnd w:id="46"/>
    </w:p>
    <w:p w14:paraId="6B345898" w14:textId="33BD0F47" w:rsidR="003E4AC3" w:rsidRPr="001106EF" w:rsidRDefault="003E4AC3" w:rsidP="00D61075">
      <w:pPr>
        <w:pStyle w:val="ScheduleHeading2"/>
      </w:pPr>
      <w:bookmarkStart w:id="47" w:name="_Ref475720864"/>
      <w:r w:rsidRPr="001106EF">
        <w:t>In respect of each Scope of Work, the Defects Liability Period commences on the Delivery Date and expires upon the later of:</w:t>
      </w:r>
      <w:bookmarkEnd w:id="47"/>
    </w:p>
    <w:p w14:paraId="5237AE43" w14:textId="70760DAC" w:rsidR="003E4AC3" w:rsidRPr="001106EF" w:rsidRDefault="003E4AC3" w:rsidP="00231260">
      <w:pPr>
        <w:pStyle w:val="ScheduleHeading3"/>
        <w:tabs>
          <w:tab w:val="num" w:pos="851"/>
        </w:tabs>
        <w:spacing w:line="240" w:lineRule="auto"/>
        <w:ind w:left="851" w:hanging="425"/>
      </w:pPr>
      <w:r w:rsidRPr="001106EF">
        <w:t xml:space="preserve">24 months after the Delivery Date; </w:t>
      </w:r>
      <w:r w:rsidR="00FB4469">
        <w:t>or</w:t>
      </w:r>
    </w:p>
    <w:p w14:paraId="3D2521AC" w14:textId="2E54F15C" w:rsidR="003E4AC3" w:rsidRPr="001106EF" w:rsidRDefault="003E4AC3" w:rsidP="00231260">
      <w:pPr>
        <w:pStyle w:val="ScheduleHeading3"/>
        <w:tabs>
          <w:tab w:val="num" w:pos="851"/>
        </w:tabs>
        <w:spacing w:line="240" w:lineRule="auto"/>
        <w:ind w:left="851" w:hanging="425"/>
      </w:pPr>
      <w:r w:rsidRPr="001106EF">
        <w:t>rectification to the satisfaction of the Company of all:</w:t>
      </w:r>
    </w:p>
    <w:p w14:paraId="54899B73" w14:textId="3BFB5075" w:rsidR="003E4AC3" w:rsidRPr="00D319B8" w:rsidRDefault="003B19AC" w:rsidP="00231260">
      <w:pPr>
        <w:pStyle w:val="ScheduleHeading4"/>
        <w:tabs>
          <w:tab w:val="num" w:pos="1418"/>
        </w:tabs>
        <w:spacing w:before="60" w:after="0" w:line="240" w:lineRule="auto"/>
        <w:ind w:left="1276" w:hanging="425"/>
        <w:jc w:val="both"/>
        <w:rPr>
          <w:rFonts w:cs="Arial"/>
          <w:szCs w:val="16"/>
        </w:rPr>
      </w:pPr>
      <w:bookmarkStart w:id="48" w:name="_Ref475720745"/>
      <w:r w:rsidRPr="00231260">
        <w:rPr>
          <w:rFonts w:cs="Arial"/>
          <w:sz w:val="16"/>
          <w:szCs w:val="16"/>
        </w:rPr>
        <w:t>D</w:t>
      </w:r>
      <w:r w:rsidR="003E4AC3" w:rsidRPr="00231260">
        <w:rPr>
          <w:rFonts w:cs="Arial"/>
          <w:sz w:val="16"/>
          <w:szCs w:val="16"/>
        </w:rPr>
        <w:t xml:space="preserve">efects existing at </w:t>
      </w:r>
      <w:r w:rsidR="00C95631" w:rsidRPr="00231260">
        <w:rPr>
          <w:rFonts w:cs="Arial"/>
          <w:sz w:val="16"/>
          <w:szCs w:val="16"/>
        </w:rPr>
        <w:t>delivery</w:t>
      </w:r>
      <w:r w:rsidR="003E4AC3" w:rsidRPr="00231260">
        <w:rPr>
          <w:rFonts w:cs="Arial"/>
          <w:sz w:val="16"/>
          <w:szCs w:val="16"/>
        </w:rPr>
        <w:t>; and</w:t>
      </w:r>
      <w:bookmarkEnd w:id="48"/>
    </w:p>
    <w:p w14:paraId="3E1D6E0F" w14:textId="18266BE9" w:rsidR="003E4AC3" w:rsidRPr="00D319B8" w:rsidRDefault="003E4AC3" w:rsidP="00231260">
      <w:pPr>
        <w:pStyle w:val="ScheduleHeading4"/>
        <w:tabs>
          <w:tab w:val="num" w:pos="1418"/>
        </w:tabs>
        <w:spacing w:before="60" w:after="0" w:line="240" w:lineRule="auto"/>
        <w:ind w:left="1276" w:hanging="425"/>
        <w:jc w:val="both"/>
        <w:rPr>
          <w:rFonts w:cs="Arial"/>
          <w:szCs w:val="16"/>
        </w:rPr>
      </w:pPr>
      <w:r w:rsidRPr="00231260">
        <w:rPr>
          <w:rFonts w:cs="Arial"/>
          <w:sz w:val="16"/>
          <w:szCs w:val="16"/>
        </w:rPr>
        <w:t xml:space="preserve">Defects notified by the Company to the Contractor pursuant to </w:t>
      </w:r>
      <w:r w:rsidR="003B19AC" w:rsidRPr="00231260">
        <w:rPr>
          <w:rFonts w:cs="Arial"/>
          <w:sz w:val="16"/>
          <w:szCs w:val="16"/>
        </w:rPr>
        <w:t>this Agreement</w:t>
      </w:r>
      <w:r w:rsidR="001C5E22" w:rsidRPr="00231260">
        <w:rPr>
          <w:rFonts w:cs="Arial"/>
          <w:sz w:val="16"/>
          <w:szCs w:val="16"/>
        </w:rPr>
        <w:t>.</w:t>
      </w:r>
    </w:p>
    <w:p w14:paraId="0A1402C7" w14:textId="7BC7B249" w:rsidR="003E4AC3" w:rsidRPr="001106EF" w:rsidRDefault="003E4AC3" w:rsidP="00D61075">
      <w:pPr>
        <w:pStyle w:val="ScheduleHeading2"/>
      </w:pPr>
      <w:r w:rsidRPr="001106EF">
        <w:t xml:space="preserve">As soon as possible after the Delivery Date and no later than the date which is </w:t>
      </w:r>
      <w:r w:rsidR="00F9748C">
        <w:t>three (</w:t>
      </w:r>
      <w:r w:rsidRPr="001106EF">
        <w:t>3</w:t>
      </w:r>
      <w:r w:rsidR="00F9748C">
        <w:t>)</w:t>
      </w:r>
      <w:r w:rsidRPr="001106EF">
        <w:t xml:space="preserve"> months after</w:t>
      </w:r>
      <w:r w:rsidR="006628CA">
        <w:t xml:space="preserve"> the</w:t>
      </w:r>
      <w:r w:rsidRPr="001106EF">
        <w:t xml:space="preserve"> </w:t>
      </w:r>
      <w:r w:rsidR="00141656" w:rsidRPr="001106EF">
        <w:t xml:space="preserve">period referred to in clause </w:t>
      </w:r>
      <w:r w:rsidR="00F9748C" w:rsidRPr="00217037">
        <w:fldChar w:fldCharType="begin"/>
      </w:r>
      <w:r w:rsidR="00F9748C" w:rsidRPr="0073316E">
        <w:instrText xml:space="preserve"> REF _Ref475720864 \w \h  \* MERGEFORMAT </w:instrText>
      </w:r>
      <w:r w:rsidR="00F9748C" w:rsidRPr="00217037">
        <w:fldChar w:fldCharType="separate"/>
      </w:r>
      <w:r w:rsidR="00845846">
        <w:t>7.1</w:t>
      </w:r>
      <w:r w:rsidR="00F9748C" w:rsidRPr="00217037">
        <w:fldChar w:fldCharType="end"/>
      </w:r>
      <w:r w:rsidR="00141656" w:rsidRPr="001106EF">
        <w:t xml:space="preserve"> (</w:t>
      </w:r>
      <w:r w:rsidR="00141656" w:rsidRPr="00231260">
        <w:rPr>
          <w:b/>
          <w:bCs/>
        </w:rPr>
        <w:t>Defects Liability Period</w:t>
      </w:r>
      <w:r w:rsidR="00141656" w:rsidRPr="001106EF">
        <w:t>)</w:t>
      </w:r>
      <w:r w:rsidRPr="001106EF">
        <w:t>, the Contractor must rectify any Defects existing at the Delivery Date</w:t>
      </w:r>
      <w:r w:rsidR="00141656" w:rsidRPr="001106EF">
        <w:t>.</w:t>
      </w:r>
    </w:p>
    <w:p w14:paraId="3CBB5127" w14:textId="48496B03" w:rsidR="003E4AC3" w:rsidRPr="001106EF" w:rsidRDefault="003E4AC3" w:rsidP="00D61075">
      <w:pPr>
        <w:pStyle w:val="ScheduleHeading2"/>
      </w:pPr>
      <w:bookmarkStart w:id="49" w:name="_Ref475720851"/>
      <w:r w:rsidRPr="001106EF">
        <w:t>At any time during the Defects Liability Period, if the Company discovers or believes there is a Defect (whether existing at the Delivery Date or which becomes apparent before the expiration of the Defects Liability Period), the Company may direct the Contractor in writing:</w:t>
      </w:r>
      <w:bookmarkEnd w:id="49"/>
    </w:p>
    <w:p w14:paraId="79251C3B" w14:textId="35C57A8B" w:rsidR="003E4AC3" w:rsidRPr="001106EF" w:rsidRDefault="003E4AC3" w:rsidP="00231260">
      <w:pPr>
        <w:pStyle w:val="ScheduleHeading3"/>
        <w:tabs>
          <w:tab w:val="num" w:pos="851"/>
        </w:tabs>
        <w:spacing w:line="240" w:lineRule="auto"/>
        <w:ind w:left="851" w:hanging="425"/>
      </w:pPr>
      <w:r w:rsidRPr="001106EF">
        <w:t>to promptly rectify the Defect; or</w:t>
      </w:r>
    </w:p>
    <w:p w14:paraId="1FB90630" w14:textId="7CC1B947" w:rsidR="003E4AC3" w:rsidRPr="001106EF" w:rsidRDefault="003E4AC3" w:rsidP="00231260">
      <w:pPr>
        <w:pStyle w:val="ScheduleHeading3"/>
        <w:tabs>
          <w:tab w:val="num" w:pos="851"/>
        </w:tabs>
        <w:spacing w:line="240" w:lineRule="auto"/>
        <w:ind w:left="851" w:hanging="425"/>
      </w:pPr>
      <w:bookmarkStart w:id="50" w:name="_Ref475720793"/>
      <w:r w:rsidRPr="001106EF">
        <w:t>that the Company will accept the work, or any part of it, despite the Defect.</w:t>
      </w:r>
      <w:bookmarkEnd w:id="50"/>
    </w:p>
    <w:p w14:paraId="182F1191" w14:textId="6EA96631" w:rsidR="003E4AC3" w:rsidRPr="001106EF" w:rsidRDefault="003E4AC3" w:rsidP="00D61075">
      <w:pPr>
        <w:pStyle w:val="ScheduleHeading2"/>
      </w:pPr>
      <w:r w:rsidRPr="001106EF">
        <w:t>The direction</w:t>
      </w:r>
      <w:r w:rsidR="006D4F88" w:rsidRPr="001106EF">
        <w:t xml:space="preserve"> </w:t>
      </w:r>
      <w:r w:rsidR="007C1F4C" w:rsidRPr="001106EF">
        <w:t>provided</w:t>
      </w:r>
      <w:r w:rsidR="006D4F88" w:rsidRPr="001106EF">
        <w:t xml:space="preserve"> under clause </w:t>
      </w:r>
      <w:r w:rsidR="006D4F88" w:rsidRPr="001106EF">
        <w:fldChar w:fldCharType="begin"/>
      </w:r>
      <w:r w:rsidR="006D4F88" w:rsidRPr="001106EF">
        <w:instrText xml:space="preserve"> REF _Ref475720851 \r \h </w:instrText>
      </w:r>
      <w:r w:rsidR="000757D0" w:rsidRPr="001106EF">
        <w:instrText xml:space="preserve"> \* MERGEFORMAT </w:instrText>
      </w:r>
      <w:r w:rsidR="006D4F88" w:rsidRPr="001106EF">
        <w:fldChar w:fldCharType="separate"/>
      </w:r>
      <w:r w:rsidR="00845846">
        <w:t>7.3</w:t>
      </w:r>
      <w:r w:rsidR="006D4F88" w:rsidRPr="001106EF">
        <w:fldChar w:fldCharType="end"/>
      </w:r>
      <w:r w:rsidRPr="001106EF">
        <w:t>:</w:t>
      </w:r>
    </w:p>
    <w:p w14:paraId="60C1AF01" w14:textId="0D834019" w:rsidR="003E4AC3" w:rsidRPr="001106EF" w:rsidRDefault="003E4AC3" w:rsidP="00231260">
      <w:pPr>
        <w:pStyle w:val="ScheduleHeading3"/>
        <w:tabs>
          <w:tab w:val="num" w:pos="851"/>
        </w:tabs>
        <w:spacing w:line="240" w:lineRule="auto"/>
        <w:ind w:left="851" w:hanging="425"/>
      </w:pPr>
      <w:r w:rsidRPr="001106EF">
        <w:t>must identify the Defect; and</w:t>
      </w:r>
    </w:p>
    <w:p w14:paraId="0163B693" w14:textId="7F9456F0" w:rsidR="003E4AC3" w:rsidRPr="001106EF" w:rsidRDefault="003E4AC3" w:rsidP="00333DEB">
      <w:pPr>
        <w:pStyle w:val="ScheduleHeading3"/>
        <w:tabs>
          <w:tab w:val="num" w:pos="851"/>
        </w:tabs>
        <w:spacing w:line="240" w:lineRule="auto"/>
        <w:ind w:left="851" w:hanging="425"/>
      </w:pPr>
      <w:r w:rsidRPr="001106EF">
        <w:t xml:space="preserve">if clause </w:t>
      </w:r>
      <w:r w:rsidR="00141656" w:rsidRPr="001106EF">
        <w:fldChar w:fldCharType="begin"/>
      </w:r>
      <w:r w:rsidR="00141656" w:rsidRPr="001106EF">
        <w:instrText xml:space="preserve"> REF _Ref475720745 \w \h </w:instrText>
      </w:r>
      <w:r w:rsidR="000757D0" w:rsidRPr="001106EF">
        <w:instrText xml:space="preserve"> \* MERGEFORMAT </w:instrText>
      </w:r>
      <w:r w:rsidR="00141656" w:rsidRPr="001106EF">
        <w:fldChar w:fldCharType="separate"/>
      </w:r>
      <w:r w:rsidR="00845846">
        <w:t>7.1(b)(1)</w:t>
      </w:r>
      <w:r w:rsidR="00141656" w:rsidRPr="001106EF">
        <w:fldChar w:fldCharType="end"/>
      </w:r>
      <w:r w:rsidR="007B15D4">
        <w:t xml:space="preserve"> </w:t>
      </w:r>
      <w:r w:rsidRPr="001106EF">
        <w:t>applies, may state:</w:t>
      </w:r>
    </w:p>
    <w:p w14:paraId="695FC685" w14:textId="0672A1D2" w:rsidR="003E4AC3" w:rsidRPr="007B15D4" w:rsidRDefault="003E4AC3" w:rsidP="00231260">
      <w:pPr>
        <w:pStyle w:val="ScheduleHeading4"/>
        <w:tabs>
          <w:tab w:val="num" w:pos="1418"/>
        </w:tabs>
        <w:spacing w:before="60" w:after="0" w:line="240" w:lineRule="auto"/>
        <w:ind w:left="1276" w:hanging="425"/>
        <w:jc w:val="both"/>
      </w:pPr>
      <w:r w:rsidRPr="007B15D4">
        <w:rPr>
          <w:rFonts w:cs="Arial"/>
          <w:sz w:val="16"/>
          <w:szCs w:val="16"/>
        </w:rPr>
        <w:t>a reasonable date by which the Contractor must complete the rectification work; and</w:t>
      </w:r>
    </w:p>
    <w:p w14:paraId="1A4FC119" w14:textId="58D6F47A" w:rsidR="003E4AC3" w:rsidRPr="007B15D4" w:rsidRDefault="003E4AC3" w:rsidP="00231260">
      <w:pPr>
        <w:pStyle w:val="ScheduleHeading4"/>
        <w:tabs>
          <w:tab w:val="num" w:pos="1418"/>
        </w:tabs>
        <w:spacing w:before="60" w:after="0" w:line="240" w:lineRule="auto"/>
        <w:ind w:left="1276" w:hanging="425"/>
        <w:jc w:val="both"/>
      </w:pPr>
      <w:r w:rsidRPr="007B15D4">
        <w:rPr>
          <w:rFonts w:cs="Arial"/>
          <w:sz w:val="16"/>
          <w:szCs w:val="16"/>
        </w:rPr>
        <w:t>a reasonable date by which the rectification work must commence; and</w:t>
      </w:r>
    </w:p>
    <w:p w14:paraId="00AFA6CA" w14:textId="18AA98E8" w:rsidR="003E4AC3" w:rsidRPr="001106EF" w:rsidRDefault="003E4AC3" w:rsidP="00333DEB">
      <w:pPr>
        <w:pStyle w:val="ScheduleHeading3"/>
        <w:tabs>
          <w:tab w:val="clear" w:pos="1135"/>
          <w:tab w:val="num" w:pos="851"/>
        </w:tabs>
        <w:spacing w:line="240" w:lineRule="auto"/>
        <w:ind w:left="851" w:hanging="425"/>
      </w:pPr>
      <w:r w:rsidRPr="001106EF">
        <w:t xml:space="preserve">if clause </w:t>
      </w:r>
      <w:r w:rsidR="00141656" w:rsidRPr="001106EF">
        <w:fldChar w:fldCharType="begin"/>
      </w:r>
      <w:r w:rsidR="00141656" w:rsidRPr="001106EF">
        <w:instrText xml:space="preserve"> REF _Ref475720793 \w \h </w:instrText>
      </w:r>
      <w:r w:rsidR="000757D0" w:rsidRPr="001106EF">
        <w:instrText xml:space="preserve"> \* MERGEFORMAT </w:instrText>
      </w:r>
      <w:r w:rsidR="00141656" w:rsidRPr="001106EF">
        <w:fldChar w:fldCharType="separate"/>
      </w:r>
      <w:r w:rsidR="00845846">
        <w:t>7.3(b)</w:t>
      </w:r>
      <w:r w:rsidR="00141656" w:rsidRPr="001106EF">
        <w:fldChar w:fldCharType="end"/>
      </w:r>
      <w:r w:rsidR="00141656" w:rsidRPr="001106EF">
        <w:t xml:space="preserve"> </w:t>
      </w:r>
      <w:r w:rsidRPr="001106EF">
        <w:t xml:space="preserve">applies, may state the amount determined by the Company that represents the cost of </w:t>
      </w:r>
      <w:r w:rsidR="00141656" w:rsidRPr="001106EF">
        <w:t xml:space="preserve">rectifying </w:t>
      </w:r>
      <w:r w:rsidRPr="001106EF">
        <w:t xml:space="preserve"> the Defect, which will be a debt due and payable immediately from the Contractor to the Company.</w:t>
      </w:r>
    </w:p>
    <w:p w14:paraId="6D9E4A87" w14:textId="0B9624A3" w:rsidR="003E4AC3" w:rsidRPr="001106EF" w:rsidRDefault="003E4AC3" w:rsidP="00D61075">
      <w:pPr>
        <w:pStyle w:val="ScheduleHeading2"/>
      </w:pPr>
      <w:bookmarkStart w:id="51" w:name="_Ref176508120"/>
      <w:r w:rsidRPr="001106EF">
        <w:t>The Company may at any time during the Defects Liability Period determine and notify the Contractor of any remedial, protective, repair or other work urgently required to prevent Loss to any part of the Goods or any other property or personal injury or death, as a result of or in relation to a Defect.</w:t>
      </w:r>
      <w:bookmarkEnd w:id="51"/>
    </w:p>
    <w:p w14:paraId="6C9E1141" w14:textId="4129E0E8" w:rsidR="003E4AC3" w:rsidRPr="001106EF" w:rsidRDefault="003E4AC3" w:rsidP="00D61075">
      <w:pPr>
        <w:pStyle w:val="ScheduleHeading2"/>
      </w:pPr>
      <w:r w:rsidRPr="001106EF">
        <w:t xml:space="preserve">If the Contractor receives a notice pursuant to clause </w:t>
      </w:r>
      <w:r w:rsidR="00A16D4C">
        <w:fldChar w:fldCharType="begin"/>
      </w:r>
      <w:r w:rsidR="00A16D4C">
        <w:instrText xml:space="preserve"> REF _Ref176508120 \r \h </w:instrText>
      </w:r>
      <w:r w:rsidR="00A16D4C">
        <w:fldChar w:fldCharType="separate"/>
      </w:r>
      <w:r w:rsidR="00845846">
        <w:t>7.5</w:t>
      </w:r>
      <w:r w:rsidR="00A16D4C">
        <w:fldChar w:fldCharType="end"/>
      </w:r>
      <w:r w:rsidRPr="001106EF">
        <w:t>, the Contractor must immediately commence and diligently perform all rectification work identified in that notice.</w:t>
      </w:r>
    </w:p>
    <w:p w14:paraId="0708EBDE" w14:textId="3E441D44" w:rsidR="003E4AC3" w:rsidRPr="001106EF" w:rsidRDefault="003E4AC3" w:rsidP="00D61075">
      <w:pPr>
        <w:pStyle w:val="ScheduleHeading2"/>
      </w:pPr>
      <w:r w:rsidRPr="001106EF">
        <w:t xml:space="preserve">In respect of all rectification work performed by the Contractor pursuant to clause </w:t>
      </w:r>
      <w:r w:rsidR="00141656" w:rsidRPr="001106EF">
        <w:fldChar w:fldCharType="begin"/>
      </w:r>
      <w:r w:rsidR="00141656" w:rsidRPr="001106EF">
        <w:instrText xml:space="preserve"> REF _Ref475720851 \w \h </w:instrText>
      </w:r>
      <w:r w:rsidR="000757D0" w:rsidRPr="001106EF">
        <w:instrText xml:space="preserve"> \* MERGEFORMAT </w:instrText>
      </w:r>
      <w:r w:rsidR="00141656" w:rsidRPr="001106EF">
        <w:fldChar w:fldCharType="separate"/>
      </w:r>
      <w:r w:rsidR="00845846">
        <w:t>7.3</w:t>
      </w:r>
      <w:r w:rsidR="00141656" w:rsidRPr="001106EF">
        <w:fldChar w:fldCharType="end"/>
      </w:r>
      <w:r w:rsidRPr="001106EF">
        <w:t>, a separate Defects Liability Period in respect of that rectification work will:</w:t>
      </w:r>
    </w:p>
    <w:p w14:paraId="7C4D63DC" w14:textId="17A03516" w:rsidR="003E4AC3" w:rsidRPr="001106EF" w:rsidRDefault="003E4AC3" w:rsidP="00231260">
      <w:pPr>
        <w:pStyle w:val="ScheduleHeading3"/>
        <w:tabs>
          <w:tab w:val="num" w:pos="851"/>
        </w:tabs>
        <w:spacing w:line="240" w:lineRule="auto"/>
        <w:ind w:left="851" w:hanging="425"/>
      </w:pPr>
      <w:bookmarkStart w:id="52" w:name="_Ref475720878"/>
      <w:r w:rsidRPr="001106EF">
        <w:t>commence on the date that rectification work is completed; and</w:t>
      </w:r>
      <w:bookmarkEnd w:id="52"/>
    </w:p>
    <w:p w14:paraId="3FFCE250" w14:textId="32B25F3A" w:rsidR="003E4AC3" w:rsidRPr="001106EF" w:rsidRDefault="003E4AC3" w:rsidP="00231260">
      <w:pPr>
        <w:pStyle w:val="ScheduleHeading3"/>
        <w:tabs>
          <w:tab w:val="num" w:pos="851"/>
        </w:tabs>
        <w:spacing w:line="240" w:lineRule="auto"/>
        <w:ind w:left="851" w:hanging="425"/>
      </w:pPr>
      <w:r w:rsidRPr="001106EF">
        <w:t>expire upon the later of:</w:t>
      </w:r>
    </w:p>
    <w:p w14:paraId="6382E669" w14:textId="2CFA1784" w:rsidR="003E4AC3" w:rsidRPr="00231260" w:rsidRDefault="003E4AC3" w:rsidP="00231260">
      <w:pPr>
        <w:pStyle w:val="ScheduleHeading4"/>
        <w:tabs>
          <w:tab w:val="num" w:pos="1418"/>
        </w:tabs>
        <w:spacing w:before="60" w:after="0" w:line="240" w:lineRule="auto"/>
        <w:ind w:left="1276" w:hanging="425"/>
        <w:jc w:val="both"/>
        <w:rPr>
          <w:rFonts w:cs="Arial"/>
          <w:sz w:val="16"/>
          <w:szCs w:val="16"/>
        </w:rPr>
      </w:pPr>
      <w:r w:rsidRPr="00231260">
        <w:rPr>
          <w:rFonts w:cs="Arial"/>
          <w:sz w:val="16"/>
          <w:szCs w:val="16"/>
        </w:rPr>
        <w:t xml:space="preserve">the applicable date referred to in clause </w:t>
      </w:r>
      <w:r w:rsidR="00141656" w:rsidRPr="00217037">
        <w:rPr>
          <w:rFonts w:cs="Arial"/>
          <w:sz w:val="16"/>
          <w:szCs w:val="16"/>
        </w:rPr>
        <w:fldChar w:fldCharType="begin"/>
      </w:r>
      <w:r w:rsidR="00141656" w:rsidRPr="00231260">
        <w:rPr>
          <w:rFonts w:cs="Arial"/>
          <w:sz w:val="16"/>
          <w:szCs w:val="16"/>
        </w:rPr>
        <w:instrText xml:space="preserve"> REF _Ref475720864 \w \h </w:instrText>
      </w:r>
      <w:r w:rsidR="000757D0" w:rsidRPr="00231260">
        <w:rPr>
          <w:rFonts w:cs="Arial"/>
          <w:sz w:val="16"/>
          <w:szCs w:val="16"/>
        </w:rPr>
        <w:instrText xml:space="preserve"> \* MERGEFORMAT </w:instrText>
      </w:r>
      <w:r w:rsidR="00141656" w:rsidRPr="00217037">
        <w:rPr>
          <w:rFonts w:cs="Arial"/>
          <w:sz w:val="16"/>
          <w:szCs w:val="16"/>
        </w:rPr>
      </w:r>
      <w:r w:rsidR="00141656" w:rsidRPr="00217037">
        <w:rPr>
          <w:rFonts w:cs="Arial"/>
          <w:sz w:val="16"/>
          <w:szCs w:val="16"/>
        </w:rPr>
        <w:fldChar w:fldCharType="separate"/>
      </w:r>
      <w:r w:rsidR="00845846">
        <w:rPr>
          <w:rFonts w:cs="Arial"/>
          <w:sz w:val="16"/>
          <w:szCs w:val="16"/>
        </w:rPr>
        <w:t>7.1</w:t>
      </w:r>
      <w:r w:rsidR="00141656" w:rsidRPr="00217037">
        <w:rPr>
          <w:rFonts w:cs="Arial"/>
          <w:sz w:val="16"/>
          <w:szCs w:val="16"/>
        </w:rPr>
        <w:fldChar w:fldCharType="end"/>
      </w:r>
      <w:r w:rsidRPr="00231260">
        <w:rPr>
          <w:rFonts w:cs="Arial"/>
          <w:sz w:val="16"/>
          <w:szCs w:val="16"/>
        </w:rPr>
        <w:t xml:space="preserve">; </w:t>
      </w:r>
    </w:p>
    <w:p w14:paraId="2FCE31B2" w14:textId="67DBA517" w:rsidR="003E4AC3" w:rsidRPr="00231260" w:rsidRDefault="003E4AC3" w:rsidP="00231260">
      <w:pPr>
        <w:pStyle w:val="ScheduleHeading4"/>
        <w:tabs>
          <w:tab w:val="num" w:pos="1418"/>
        </w:tabs>
        <w:spacing w:before="60" w:after="0" w:line="240" w:lineRule="auto"/>
        <w:ind w:left="1276" w:hanging="425"/>
        <w:jc w:val="both"/>
        <w:rPr>
          <w:rFonts w:cs="Arial"/>
          <w:sz w:val="16"/>
          <w:szCs w:val="16"/>
        </w:rPr>
      </w:pPr>
      <w:r w:rsidRPr="00231260">
        <w:rPr>
          <w:rFonts w:cs="Arial"/>
          <w:sz w:val="16"/>
          <w:szCs w:val="16"/>
        </w:rPr>
        <w:t xml:space="preserve">12 months after the date referred to in clause </w:t>
      </w:r>
      <w:r w:rsidR="00141656" w:rsidRPr="00217037">
        <w:rPr>
          <w:rFonts w:cs="Arial"/>
          <w:sz w:val="16"/>
          <w:szCs w:val="16"/>
        </w:rPr>
        <w:fldChar w:fldCharType="begin"/>
      </w:r>
      <w:r w:rsidR="00141656" w:rsidRPr="00231260">
        <w:rPr>
          <w:rFonts w:cs="Arial"/>
          <w:sz w:val="16"/>
          <w:szCs w:val="16"/>
        </w:rPr>
        <w:instrText xml:space="preserve"> REF _Ref475720878 \w \h </w:instrText>
      </w:r>
      <w:r w:rsidR="000757D0" w:rsidRPr="00231260">
        <w:rPr>
          <w:rFonts w:cs="Arial"/>
          <w:sz w:val="16"/>
          <w:szCs w:val="16"/>
        </w:rPr>
        <w:instrText xml:space="preserve"> \* MERGEFORMAT </w:instrText>
      </w:r>
      <w:r w:rsidR="00141656" w:rsidRPr="00217037">
        <w:rPr>
          <w:rFonts w:cs="Arial"/>
          <w:sz w:val="16"/>
          <w:szCs w:val="16"/>
        </w:rPr>
      </w:r>
      <w:r w:rsidR="00141656" w:rsidRPr="00217037">
        <w:rPr>
          <w:rFonts w:cs="Arial"/>
          <w:sz w:val="16"/>
          <w:szCs w:val="16"/>
        </w:rPr>
        <w:fldChar w:fldCharType="separate"/>
      </w:r>
      <w:r w:rsidR="00845846">
        <w:rPr>
          <w:rFonts w:cs="Arial"/>
          <w:sz w:val="16"/>
          <w:szCs w:val="16"/>
        </w:rPr>
        <w:t>7.7(a)</w:t>
      </w:r>
      <w:r w:rsidR="00141656" w:rsidRPr="00217037">
        <w:rPr>
          <w:rFonts w:cs="Arial"/>
          <w:sz w:val="16"/>
          <w:szCs w:val="16"/>
        </w:rPr>
        <w:fldChar w:fldCharType="end"/>
      </w:r>
      <w:r w:rsidRPr="00231260">
        <w:rPr>
          <w:rFonts w:cs="Arial"/>
          <w:sz w:val="16"/>
          <w:szCs w:val="16"/>
        </w:rPr>
        <w:t>.</w:t>
      </w:r>
    </w:p>
    <w:p w14:paraId="1455548E" w14:textId="3E8FFB88" w:rsidR="003E4AC3" w:rsidRPr="001106EF" w:rsidRDefault="003E4AC3" w:rsidP="00D61075">
      <w:pPr>
        <w:pStyle w:val="ScheduleHeading2"/>
      </w:pPr>
      <w:r w:rsidRPr="001106EF">
        <w:t xml:space="preserve">If it is necessary for the Contractor to carry out rectification work under </w:t>
      </w:r>
      <w:r w:rsidR="003B19AC" w:rsidRPr="001106EF">
        <w:t>this Agreement</w:t>
      </w:r>
      <w:r w:rsidRPr="001106EF">
        <w:t>, the Contractor must do so as soon as possible and at times directed by the Company.</w:t>
      </w:r>
    </w:p>
    <w:p w14:paraId="28998BBA" w14:textId="302AB82D" w:rsidR="003E4AC3" w:rsidRPr="001106EF" w:rsidRDefault="003E4AC3" w:rsidP="00D61075">
      <w:pPr>
        <w:pStyle w:val="ScheduleHeading2"/>
      </w:pPr>
      <w:r w:rsidRPr="001106EF">
        <w:t xml:space="preserve">If the Contractor fails to remedy any Defect existing at the Delivery Date, the subject of a direction pursuant to </w:t>
      </w:r>
      <w:r w:rsidR="00141656" w:rsidRPr="001106EF">
        <w:t xml:space="preserve">this clause </w:t>
      </w:r>
      <w:r w:rsidR="00141656" w:rsidRPr="001106EF">
        <w:fldChar w:fldCharType="begin"/>
      </w:r>
      <w:r w:rsidR="00141656" w:rsidRPr="001106EF">
        <w:instrText xml:space="preserve"> REF _Ref475720930 \w \h </w:instrText>
      </w:r>
      <w:r w:rsidR="000757D0" w:rsidRPr="001106EF">
        <w:instrText xml:space="preserve"> \* MERGEFORMAT </w:instrText>
      </w:r>
      <w:r w:rsidR="00141656" w:rsidRPr="001106EF">
        <w:fldChar w:fldCharType="separate"/>
      </w:r>
      <w:r w:rsidR="00845846">
        <w:t>7</w:t>
      </w:r>
      <w:r w:rsidR="00141656" w:rsidRPr="001106EF">
        <w:fldChar w:fldCharType="end"/>
      </w:r>
      <w:r w:rsidRPr="001106EF">
        <w:t>, then the Company may, in its absolute discretion, by notice in writing to the Contractor:</w:t>
      </w:r>
    </w:p>
    <w:p w14:paraId="259224A1" w14:textId="35686D4C" w:rsidR="003E4AC3" w:rsidRPr="001106EF" w:rsidRDefault="003E4AC3" w:rsidP="00231260">
      <w:pPr>
        <w:pStyle w:val="ScheduleHeading3"/>
        <w:tabs>
          <w:tab w:val="num" w:pos="851"/>
        </w:tabs>
        <w:spacing w:line="240" w:lineRule="auto"/>
        <w:ind w:left="851" w:hanging="425"/>
      </w:pPr>
      <w:r w:rsidRPr="001106EF">
        <w:t>treat the matter as a</w:t>
      </w:r>
      <w:r w:rsidR="00141656" w:rsidRPr="001106EF">
        <w:t>n e</w:t>
      </w:r>
      <w:r w:rsidRPr="001106EF">
        <w:t xml:space="preserve">vent of </w:t>
      </w:r>
      <w:r w:rsidR="00141656" w:rsidRPr="001106EF">
        <w:t>d</w:t>
      </w:r>
      <w:r w:rsidRPr="001106EF">
        <w:t>efault; or</w:t>
      </w:r>
    </w:p>
    <w:p w14:paraId="729407F5" w14:textId="65A79480" w:rsidR="003E4AC3" w:rsidRPr="001106EF" w:rsidRDefault="003E4AC3" w:rsidP="00231260">
      <w:pPr>
        <w:pStyle w:val="ScheduleHeading3"/>
        <w:tabs>
          <w:tab w:val="num" w:pos="851"/>
        </w:tabs>
        <w:spacing w:line="240" w:lineRule="auto"/>
        <w:ind w:left="851" w:hanging="425"/>
      </w:pPr>
      <w:r w:rsidRPr="001106EF">
        <w:t>remedy the Defect, or any part of it, at the sole risk and expense of the Contractor and the cost of correcting the Defect will be a debt due and payable immediately from the Contractor to the Company; or</w:t>
      </w:r>
    </w:p>
    <w:p w14:paraId="28AD3E4B" w14:textId="7D9ACB54" w:rsidR="007B15D4" w:rsidRPr="001106EF" w:rsidRDefault="003E4AC3" w:rsidP="00A1002B">
      <w:pPr>
        <w:pStyle w:val="ScheduleHeading3"/>
        <w:tabs>
          <w:tab w:val="num" w:pos="851"/>
          <w:tab w:val="num" w:pos="993"/>
        </w:tabs>
        <w:spacing w:after="240" w:line="240" w:lineRule="auto"/>
        <w:ind w:left="851" w:hanging="425"/>
      </w:pPr>
      <w:r w:rsidRPr="001106EF">
        <w:t>elect to accept the Defect, or any part of it</w:t>
      </w:r>
      <w:r w:rsidR="00141656" w:rsidRPr="001106EF">
        <w:t xml:space="preserve">, </w:t>
      </w:r>
      <w:r w:rsidRPr="001106EF">
        <w:t>without prejudice to any other rights that the Company may have against the Contractor in respect of the Defect</w:t>
      </w:r>
      <w:r w:rsidR="00446783" w:rsidRPr="001106EF">
        <w:t>.</w:t>
      </w:r>
    </w:p>
    <w:p w14:paraId="51F2A832" w14:textId="396B16BA" w:rsidR="00DA107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53" w:name="_Toc131172165"/>
      <w:bookmarkStart w:id="54" w:name="_Ref176519337"/>
      <w:r w:rsidRPr="00D61075">
        <w:rPr>
          <w:rFonts w:cs="Arial"/>
          <w:b/>
          <w:sz w:val="18"/>
          <w:szCs w:val="18"/>
        </w:rPr>
        <w:t>SUBCONTRACTING</w:t>
      </w:r>
      <w:bookmarkEnd w:id="29"/>
      <w:bookmarkEnd w:id="30"/>
      <w:bookmarkEnd w:id="31"/>
      <w:bookmarkEnd w:id="32"/>
      <w:bookmarkEnd w:id="33"/>
      <w:bookmarkEnd w:id="53"/>
      <w:bookmarkEnd w:id="54"/>
    </w:p>
    <w:p w14:paraId="652B61E0" w14:textId="4D1E2325" w:rsidR="00DA107F" w:rsidRPr="001106EF" w:rsidRDefault="00DA107F" w:rsidP="00D61075">
      <w:pPr>
        <w:pStyle w:val="ScheduleHeading2"/>
      </w:pPr>
      <w:bookmarkStart w:id="55" w:name="_Toc361727403"/>
      <w:bookmarkStart w:id="56" w:name="_Ref361728374"/>
      <w:r w:rsidRPr="001106EF">
        <w:t xml:space="preserve">The Contractor may not, without the prior written approval of the Company, </w:t>
      </w:r>
      <w:r w:rsidR="003D3D47" w:rsidRPr="001106EF">
        <w:t>s</w:t>
      </w:r>
      <w:r w:rsidRPr="001106EF">
        <w:t xml:space="preserve">ubcontract the performance of any part, or the whole of, </w:t>
      </w:r>
      <w:r w:rsidR="003063A9" w:rsidRPr="001106EF">
        <w:t>its obligations under this Agreement</w:t>
      </w:r>
      <w:r w:rsidRPr="001106EF">
        <w:t>.</w:t>
      </w:r>
      <w:bookmarkEnd w:id="55"/>
      <w:bookmarkEnd w:id="56"/>
    </w:p>
    <w:p w14:paraId="324DB8B1" w14:textId="7F882EB0" w:rsidR="00DA107F" w:rsidRPr="001106EF" w:rsidRDefault="00DA107F" w:rsidP="00D61075">
      <w:pPr>
        <w:pStyle w:val="ScheduleHeading2"/>
      </w:pPr>
      <w:bookmarkStart w:id="57" w:name="_Toc361727406"/>
      <w:r w:rsidRPr="001106EF">
        <w:t>Where the Company has approved the Contractor subcontracting all or part of the Contractor’s obligations under this Agreement:</w:t>
      </w:r>
      <w:bookmarkEnd w:id="57"/>
    </w:p>
    <w:p w14:paraId="6AB31EBD" w14:textId="4F84E92F" w:rsidR="00DA107F" w:rsidRPr="001106EF" w:rsidRDefault="00DA107F" w:rsidP="00231260">
      <w:pPr>
        <w:pStyle w:val="ScheduleHeading3"/>
        <w:tabs>
          <w:tab w:val="num" w:pos="851"/>
        </w:tabs>
        <w:spacing w:line="240" w:lineRule="auto"/>
        <w:ind w:left="851" w:hanging="425"/>
      </w:pPr>
      <w:r w:rsidRPr="001106EF">
        <w:t xml:space="preserve">the Contractor’s responsibilities or obligations under this Agreement will not be lessened or otherwise affected in any way; </w:t>
      </w:r>
    </w:p>
    <w:p w14:paraId="74AF1A97" w14:textId="62234148" w:rsidR="0060355D" w:rsidRPr="001106EF" w:rsidRDefault="00DA107F" w:rsidP="00231260">
      <w:pPr>
        <w:pStyle w:val="ScheduleHeading3"/>
        <w:tabs>
          <w:tab w:val="num" w:pos="851"/>
        </w:tabs>
        <w:spacing w:line="240" w:lineRule="auto"/>
        <w:ind w:left="851" w:hanging="425"/>
      </w:pPr>
      <w:r w:rsidRPr="001106EF">
        <w:t>the Contractor shall be responsible and liable for the acts or omissions of each Subcontractor, and each of its employees and agents</w:t>
      </w:r>
      <w:r w:rsidR="0060355D" w:rsidRPr="001106EF">
        <w:t xml:space="preserve">; </w:t>
      </w:r>
      <w:r w:rsidRPr="001106EF">
        <w:t xml:space="preserve">and </w:t>
      </w:r>
    </w:p>
    <w:p w14:paraId="7C9BFC34" w14:textId="77F6F20E" w:rsidR="00DA107F" w:rsidRPr="001106EF" w:rsidRDefault="00DA107F" w:rsidP="00231260">
      <w:pPr>
        <w:pStyle w:val="ScheduleHeading3"/>
        <w:tabs>
          <w:tab w:val="num" w:pos="851"/>
        </w:tabs>
        <w:spacing w:line="240" w:lineRule="auto"/>
        <w:ind w:left="851" w:hanging="425"/>
      </w:pPr>
      <w:r w:rsidRPr="001106EF">
        <w:t xml:space="preserve">any act or omission of a Subcontractor that would </w:t>
      </w:r>
      <w:r w:rsidR="0060355D" w:rsidRPr="001106EF">
        <w:t xml:space="preserve">have </w:t>
      </w:r>
      <w:r w:rsidRPr="001106EF">
        <w:t>amount</w:t>
      </w:r>
      <w:r w:rsidR="0060355D" w:rsidRPr="001106EF">
        <w:t>ed</w:t>
      </w:r>
      <w:r w:rsidRPr="001106EF">
        <w:t xml:space="preserve"> to a breach of this Agreement had that Subcontractor been a party will be deemed to be a breach of this Agreement by the Contractor.</w:t>
      </w:r>
    </w:p>
    <w:p w14:paraId="07273FB8" w14:textId="104044E2" w:rsidR="00DA107F" w:rsidRPr="001106EF" w:rsidRDefault="00DA107F" w:rsidP="00D61075">
      <w:pPr>
        <w:pStyle w:val="ScheduleHeading2"/>
      </w:pPr>
      <w:bookmarkStart w:id="58" w:name="_Toc361727409"/>
      <w:r w:rsidRPr="001106EF">
        <w:t>Notwithstanding any other clause, the Contractor must ensure that any Subcontractor complies with all of the Contractor's obligations under this Agreement.</w:t>
      </w:r>
      <w:bookmarkEnd w:id="58"/>
    </w:p>
    <w:p w14:paraId="07C42DD2" w14:textId="28D74C90" w:rsidR="00F0689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59" w:name="_Toc131160365"/>
      <w:bookmarkStart w:id="60" w:name="_Toc131171547"/>
      <w:bookmarkStart w:id="61" w:name="_Toc131172093"/>
      <w:bookmarkStart w:id="62" w:name="_Toc131172166"/>
      <w:bookmarkStart w:id="63" w:name="_Toc131172167"/>
      <w:bookmarkStart w:id="64" w:name="_Toc361727389"/>
      <w:bookmarkStart w:id="65" w:name="_Ref474824823"/>
      <w:bookmarkStart w:id="66" w:name="_Toc361727410"/>
      <w:bookmarkStart w:id="67" w:name="_Ref361727583"/>
      <w:bookmarkEnd w:id="59"/>
      <w:bookmarkEnd w:id="60"/>
      <w:bookmarkEnd w:id="61"/>
      <w:bookmarkEnd w:id="62"/>
      <w:r w:rsidRPr="00D61075">
        <w:rPr>
          <w:rFonts w:cs="Arial"/>
          <w:b/>
          <w:sz w:val="18"/>
          <w:szCs w:val="18"/>
        </w:rPr>
        <w:t>COMPANY MATERIALS</w:t>
      </w:r>
      <w:bookmarkEnd w:id="63"/>
    </w:p>
    <w:p w14:paraId="0C1E78B4" w14:textId="46C259FC" w:rsidR="00305710" w:rsidRPr="001106EF" w:rsidRDefault="00305710" w:rsidP="00D61075">
      <w:pPr>
        <w:pStyle w:val="ScheduleHeading2"/>
      </w:pPr>
      <w:r w:rsidRPr="001106EF">
        <w:t xml:space="preserve">The </w:t>
      </w:r>
      <w:r w:rsidR="004B6588" w:rsidRPr="001106EF">
        <w:t>Company</w:t>
      </w:r>
      <w:r w:rsidRPr="001106EF">
        <w:t xml:space="preserve"> Materials will be made available for collection by the </w:t>
      </w:r>
      <w:r w:rsidR="00991AFF" w:rsidRPr="001106EF">
        <w:t>Contractor</w:t>
      </w:r>
      <w:r w:rsidRPr="001106EF">
        <w:t xml:space="preserve"> at the times and places specified in the </w:t>
      </w:r>
      <w:r w:rsidR="00991AFF" w:rsidRPr="001106EF">
        <w:t>Agreement</w:t>
      </w:r>
      <w:r w:rsidRPr="001106EF">
        <w:t xml:space="preserve"> or as otherwise agreed by the parties.</w:t>
      </w:r>
    </w:p>
    <w:p w14:paraId="080959B3" w14:textId="394C134F" w:rsidR="00305710" w:rsidRPr="001106EF" w:rsidRDefault="00305710" w:rsidP="00D61075">
      <w:pPr>
        <w:pStyle w:val="ScheduleHeading2"/>
      </w:pPr>
      <w:r w:rsidRPr="001106EF">
        <w:t xml:space="preserve">The </w:t>
      </w:r>
      <w:r w:rsidR="00991AFF" w:rsidRPr="001106EF">
        <w:t>Contractor</w:t>
      </w:r>
      <w:r w:rsidRPr="001106EF">
        <w:t xml:space="preserve"> must:</w:t>
      </w:r>
    </w:p>
    <w:p w14:paraId="69C2E65E" w14:textId="4F92F9B2" w:rsidR="00305710" w:rsidRPr="001106EF" w:rsidRDefault="00305710" w:rsidP="00231260">
      <w:pPr>
        <w:pStyle w:val="ScheduleHeading3"/>
        <w:tabs>
          <w:tab w:val="num" w:pos="851"/>
        </w:tabs>
        <w:spacing w:line="240" w:lineRule="auto"/>
        <w:ind w:left="851" w:hanging="425"/>
      </w:pPr>
      <w:r w:rsidRPr="001106EF">
        <w:t xml:space="preserve">return and unload any unused </w:t>
      </w:r>
      <w:r w:rsidR="004B6588" w:rsidRPr="001106EF">
        <w:t>Company</w:t>
      </w:r>
      <w:r w:rsidRPr="001106EF">
        <w:t xml:space="preserve"> Materials to the </w:t>
      </w:r>
      <w:r w:rsidR="002454AA" w:rsidRPr="001106EF">
        <w:t>Company</w:t>
      </w:r>
      <w:r w:rsidRPr="001106EF">
        <w:t xml:space="preserve"> or as the </w:t>
      </w:r>
      <w:r w:rsidR="002454AA" w:rsidRPr="001106EF">
        <w:t>Company</w:t>
      </w:r>
      <w:r w:rsidRPr="001106EF">
        <w:t xml:space="preserve"> directs;</w:t>
      </w:r>
    </w:p>
    <w:p w14:paraId="750C82C8" w14:textId="62F29556" w:rsidR="00305710" w:rsidRPr="001106EF" w:rsidRDefault="00305710" w:rsidP="00231260">
      <w:pPr>
        <w:pStyle w:val="ScheduleHeading3"/>
        <w:tabs>
          <w:tab w:val="num" w:pos="851"/>
        </w:tabs>
        <w:spacing w:line="240" w:lineRule="auto"/>
        <w:ind w:left="851" w:hanging="425"/>
      </w:pPr>
      <w:r w:rsidRPr="001106EF">
        <w:t xml:space="preserve">prior to </w:t>
      </w:r>
      <w:r w:rsidR="00991AFF" w:rsidRPr="001106EF">
        <w:t>use</w:t>
      </w:r>
      <w:r w:rsidRPr="001106EF">
        <w:t xml:space="preserve">, inspect and, if necessary, test the </w:t>
      </w:r>
      <w:r w:rsidR="004B6588" w:rsidRPr="001106EF">
        <w:t>Company</w:t>
      </w:r>
      <w:r w:rsidRPr="001106EF">
        <w:t xml:space="preserve"> Materials in order to satisfy itself that they are satisfactory for the </w:t>
      </w:r>
      <w:r w:rsidR="00991AFF" w:rsidRPr="001106EF">
        <w:t>Contractor’s</w:t>
      </w:r>
      <w:r w:rsidRPr="001106EF">
        <w:t xml:space="preserve"> purposes and, once incorporated into the Goods or installed/commissioned pursuant to the Services, will comply with the </w:t>
      </w:r>
      <w:r w:rsidR="00991AFF" w:rsidRPr="001106EF">
        <w:t>Agreement</w:t>
      </w:r>
      <w:r w:rsidRPr="001106EF">
        <w:t xml:space="preserve"> in all respects and their intended use; and</w:t>
      </w:r>
    </w:p>
    <w:p w14:paraId="7C021C4D" w14:textId="1A0BBD3D" w:rsidR="00305710" w:rsidRPr="001106EF" w:rsidRDefault="00305710" w:rsidP="00231260">
      <w:pPr>
        <w:pStyle w:val="ScheduleHeading3"/>
        <w:tabs>
          <w:tab w:val="num" w:pos="851"/>
        </w:tabs>
        <w:spacing w:line="240" w:lineRule="auto"/>
        <w:ind w:left="851" w:hanging="425"/>
      </w:pPr>
      <w:r w:rsidRPr="001106EF">
        <w:t xml:space="preserve">keep records containing reasonable details of the </w:t>
      </w:r>
      <w:r w:rsidR="004B6588" w:rsidRPr="001106EF">
        <w:t>Company</w:t>
      </w:r>
      <w:r w:rsidRPr="001106EF">
        <w:t xml:space="preserve"> Materials and such other details required by the </w:t>
      </w:r>
      <w:r w:rsidR="00991AFF" w:rsidRPr="001106EF">
        <w:t>Company</w:t>
      </w:r>
      <w:r w:rsidRPr="001106EF">
        <w:t xml:space="preserve"> from time to time.</w:t>
      </w:r>
    </w:p>
    <w:p w14:paraId="7804BAAB" w14:textId="5F7E4040" w:rsidR="00305710" w:rsidRPr="001106EF" w:rsidRDefault="00305710" w:rsidP="00D61075">
      <w:pPr>
        <w:pStyle w:val="ScheduleHeading2"/>
      </w:pPr>
      <w:r w:rsidRPr="001106EF">
        <w:t xml:space="preserve">Risk in </w:t>
      </w:r>
      <w:r w:rsidR="004B6588" w:rsidRPr="001106EF">
        <w:t>Company</w:t>
      </w:r>
      <w:r w:rsidRPr="001106EF">
        <w:t xml:space="preserve"> Materials passes to the </w:t>
      </w:r>
      <w:r w:rsidR="00991AFF" w:rsidRPr="001106EF">
        <w:t>Contractor</w:t>
      </w:r>
      <w:r w:rsidRPr="001106EF">
        <w:t xml:space="preserve"> upon loading and only passes back to the </w:t>
      </w:r>
      <w:r w:rsidR="00991AFF" w:rsidRPr="001106EF">
        <w:t>Company</w:t>
      </w:r>
      <w:r w:rsidRPr="001106EF">
        <w:t xml:space="preserve"> if and when returned to the </w:t>
      </w:r>
      <w:r w:rsidR="00991AFF" w:rsidRPr="001106EF">
        <w:t>Company</w:t>
      </w:r>
      <w:r w:rsidRPr="001106EF">
        <w:t xml:space="preserve"> and unloaded as required by the </w:t>
      </w:r>
      <w:r w:rsidR="00991AFF" w:rsidRPr="001106EF">
        <w:t>Agreement</w:t>
      </w:r>
      <w:r w:rsidRPr="001106EF">
        <w:t xml:space="preserve">. </w:t>
      </w:r>
    </w:p>
    <w:p w14:paraId="687A2655" w14:textId="2A20795B" w:rsidR="00305710" w:rsidRPr="001106EF" w:rsidRDefault="00305710" w:rsidP="00D61075">
      <w:pPr>
        <w:pStyle w:val="ScheduleHeading2"/>
      </w:pPr>
      <w:r w:rsidRPr="001106EF">
        <w:t xml:space="preserve">The </w:t>
      </w:r>
      <w:r w:rsidR="00991AFF" w:rsidRPr="001106EF">
        <w:t>Company</w:t>
      </w:r>
      <w:r w:rsidRPr="001106EF">
        <w:t xml:space="preserve"> accepts no liability for the </w:t>
      </w:r>
      <w:r w:rsidR="004B6588" w:rsidRPr="001106EF">
        <w:t>Company</w:t>
      </w:r>
      <w:r w:rsidRPr="001106EF">
        <w:t xml:space="preserve"> Materials and makes no representation or warranty in respect of the </w:t>
      </w:r>
      <w:r w:rsidR="004B6588" w:rsidRPr="001106EF">
        <w:t>Company</w:t>
      </w:r>
      <w:r w:rsidRPr="001106EF">
        <w:t xml:space="preserve"> Materials. </w:t>
      </w:r>
    </w:p>
    <w:p w14:paraId="311D8098" w14:textId="0E869FAF" w:rsidR="00305710" w:rsidRPr="001106EF" w:rsidRDefault="004B6588" w:rsidP="00D61075">
      <w:pPr>
        <w:pStyle w:val="ScheduleHeading2"/>
      </w:pPr>
      <w:r w:rsidRPr="001106EF">
        <w:t>Company</w:t>
      </w:r>
      <w:r w:rsidR="00305710" w:rsidRPr="001106EF">
        <w:t xml:space="preserve"> Materials will, upon incorporation into Goods, form part of the Goods for the purposes of the </w:t>
      </w:r>
      <w:r w:rsidR="008F0497" w:rsidRPr="001106EF">
        <w:t>Agreement</w:t>
      </w:r>
      <w:r w:rsidR="00305710" w:rsidRPr="001106EF">
        <w:t xml:space="preserve">. </w:t>
      </w:r>
    </w:p>
    <w:p w14:paraId="53DB0868" w14:textId="2C9E2FC1" w:rsidR="00305710" w:rsidRPr="001106EF" w:rsidRDefault="00305710" w:rsidP="00D61075">
      <w:pPr>
        <w:pStyle w:val="ScheduleHeading2"/>
      </w:pPr>
      <w:r w:rsidRPr="001106EF">
        <w:t xml:space="preserve">If the </w:t>
      </w:r>
      <w:r w:rsidR="008F0497" w:rsidRPr="001106EF">
        <w:t>Contractor</w:t>
      </w:r>
      <w:r w:rsidRPr="001106EF">
        <w:t xml:space="preserve"> is in possession of the </w:t>
      </w:r>
      <w:r w:rsidR="004B6588" w:rsidRPr="001106EF">
        <w:t>Company</w:t>
      </w:r>
      <w:r w:rsidRPr="001106EF">
        <w:t xml:space="preserve"> Materials at any time, the </w:t>
      </w:r>
      <w:r w:rsidR="008F0497" w:rsidRPr="001106EF">
        <w:t>Contractor</w:t>
      </w:r>
      <w:r w:rsidRPr="001106EF">
        <w:t xml:space="preserve"> agrees that it will:</w:t>
      </w:r>
    </w:p>
    <w:p w14:paraId="14DE58AC" w14:textId="1E4F4A60" w:rsidR="00305710" w:rsidRPr="001106EF" w:rsidRDefault="00305710" w:rsidP="00231260">
      <w:pPr>
        <w:pStyle w:val="ScheduleHeading3"/>
        <w:tabs>
          <w:tab w:val="num" w:pos="851"/>
        </w:tabs>
        <w:spacing w:line="240" w:lineRule="auto"/>
        <w:ind w:left="851" w:hanging="425"/>
      </w:pPr>
      <w:r w:rsidRPr="001106EF">
        <w:t xml:space="preserve">re deliver possession of the </w:t>
      </w:r>
      <w:r w:rsidR="004B6588" w:rsidRPr="001106EF">
        <w:t>Company</w:t>
      </w:r>
      <w:r w:rsidRPr="001106EF">
        <w:t xml:space="preserve"> Materials to the </w:t>
      </w:r>
      <w:r w:rsidR="008F0497" w:rsidRPr="001106EF">
        <w:t>Company</w:t>
      </w:r>
      <w:r w:rsidRPr="001106EF">
        <w:t xml:space="preserve"> as required by the </w:t>
      </w:r>
      <w:r w:rsidR="008F0497" w:rsidRPr="001106EF">
        <w:t>Agreement</w:t>
      </w:r>
      <w:r w:rsidRPr="001106EF">
        <w:t xml:space="preserve"> and, in any event, prior to the date that is two (2) years after the </w:t>
      </w:r>
      <w:r w:rsidR="008F0497" w:rsidRPr="001106EF">
        <w:t>Contractor</w:t>
      </w:r>
      <w:r w:rsidRPr="001106EF">
        <w:t xml:space="preserve"> last obtained possession;</w:t>
      </w:r>
    </w:p>
    <w:p w14:paraId="30FC7EA0" w14:textId="4895477A" w:rsidR="00305710" w:rsidRPr="001106EF" w:rsidRDefault="00305710" w:rsidP="00231260">
      <w:pPr>
        <w:pStyle w:val="ScheduleHeading3"/>
        <w:tabs>
          <w:tab w:val="num" w:pos="851"/>
        </w:tabs>
        <w:spacing w:line="240" w:lineRule="auto"/>
        <w:ind w:left="851" w:hanging="425"/>
      </w:pPr>
      <w:r w:rsidRPr="001106EF">
        <w:t xml:space="preserve">not grant or permit to subsist a security interest or any other interest in the </w:t>
      </w:r>
      <w:r w:rsidR="004B6588" w:rsidRPr="001106EF">
        <w:t>Company</w:t>
      </w:r>
      <w:r w:rsidRPr="001106EF">
        <w:t xml:space="preserve"> Materials (whether that interest arises by operation of law or otherwise); and</w:t>
      </w:r>
    </w:p>
    <w:p w14:paraId="0241B5A4" w14:textId="2DC8CFE5" w:rsidR="00A16D4C" w:rsidRPr="001106EF" w:rsidRDefault="00305710" w:rsidP="00231260">
      <w:pPr>
        <w:pStyle w:val="ScheduleHeading3"/>
        <w:tabs>
          <w:tab w:val="num" w:pos="851"/>
        </w:tabs>
        <w:spacing w:line="240" w:lineRule="auto"/>
        <w:ind w:left="851" w:hanging="425"/>
      </w:pPr>
      <w:r w:rsidRPr="001106EF">
        <w:t xml:space="preserve">not sell, lease, give up possession, deal with or dispose of the </w:t>
      </w:r>
      <w:r w:rsidR="004B6588" w:rsidRPr="001106EF">
        <w:t>Company</w:t>
      </w:r>
      <w:r w:rsidRPr="001106EF">
        <w:t xml:space="preserve"> Materials in any way not expressly permitted by the </w:t>
      </w:r>
      <w:r w:rsidR="008F0497" w:rsidRPr="001106EF">
        <w:t>Agreement</w:t>
      </w:r>
      <w:r w:rsidRPr="001106EF">
        <w:t xml:space="preserve">. </w:t>
      </w:r>
    </w:p>
    <w:p w14:paraId="7C1E7073" w14:textId="378E901A" w:rsidR="004A320E" w:rsidRDefault="004A320E" w:rsidP="00D61075">
      <w:pPr>
        <w:pStyle w:val="ScheduleHeading2"/>
      </w:pPr>
      <w:bookmarkStart w:id="68" w:name="_Toc131171549"/>
      <w:bookmarkStart w:id="69" w:name="_Toc131172095"/>
      <w:bookmarkStart w:id="70" w:name="_Toc131172168"/>
      <w:bookmarkStart w:id="71" w:name="_Toc131171550"/>
      <w:bookmarkStart w:id="72" w:name="_Toc131172096"/>
      <w:bookmarkStart w:id="73" w:name="_Toc131172169"/>
      <w:bookmarkStart w:id="74" w:name="_Toc131171551"/>
      <w:bookmarkStart w:id="75" w:name="_Toc131172097"/>
      <w:bookmarkStart w:id="76" w:name="_Toc131172170"/>
      <w:bookmarkStart w:id="77" w:name="_Toc131171552"/>
      <w:bookmarkStart w:id="78" w:name="_Toc131172098"/>
      <w:bookmarkStart w:id="79" w:name="_Toc131172171"/>
      <w:bookmarkStart w:id="80" w:name="_Toc131171553"/>
      <w:bookmarkStart w:id="81" w:name="_Toc131172099"/>
      <w:bookmarkStart w:id="82" w:name="_Toc131172172"/>
      <w:bookmarkStart w:id="83" w:name="_Toc131171554"/>
      <w:bookmarkStart w:id="84" w:name="_Toc131172100"/>
      <w:bookmarkStart w:id="85" w:name="_Toc131172173"/>
      <w:bookmarkStart w:id="86" w:name="_Toc131171555"/>
      <w:bookmarkStart w:id="87" w:name="_Toc131172101"/>
      <w:bookmarkStart w:id="88" w:name="_Toc131172174"/>
      <w:bookmarkStart w:id="89" w:name="_Ref8976573"/>
      <w:bookmarkStart w:id="90" w:name="_Ref474824628"/>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9E6DC8">
        <w:t xml:space="preserve">The </w:t>
      </w:r>
      <w:r w:rsidR="003B2553" w:rsidRPr="009E6DC8">
        <w:t>Contractor</w:t>
      </w:r>
      <w:r w:rsidRPr="009E6DC8">
        <w:t xml:space="preserve"> must promptly report to the </w:t>
      </w:r>
      <w:r w:rsidR="003B2553" w:rsidRPr="009E6DC8">
        <w:t>Company</w:t>
      </w:r>
      <w:r w:rsidRPr="009E6DC8">
        <w:t xml:space="preserve">, in writing, details of any accident that occurs in relation to the </w:t>
      </w:r>
      <w:r w:rsidR="00EA3C90" w:rsidRPr="009E6DC8">
        <w:t>Contractor</w:t>
      </w:r>
      <w:r w:rsidRPr="009E6DC8">
        <w:t xml:space="preserve"> or the </w:t>
      </w:r>
      <w:r w:rsidR="00EA3C90" w:rsidRPr="009E6DC8">
        <w:t>Contractor’s</w:t>
      </w:r>
      <w:r w:rsidRPr="009E6DC8">
        <w:t xml:space="preserve"> Personnel or the </w:t>
      </w:r>
      <w:r w:rsidR="00EA3C90" w:rsidRPr="009E6DC8">
        <w:t>Company’s</w:t>
      </w:r>
      <w:r w:rsidRPr="009E6DC8">
        <w:t xml:space="preserve"> Personnel whilst the </w:t>
      </w:r>
      <w:r w:rsidR="00EA3C90" w:rsidRPr="009E6DC8">
        <w:t>Contractor</w:t>
      </w:r>
      <w:r w:rsidRPr="009E6DC8">
        <w:t xml:space="preserve"> is performing the Services at one of the Sites.</w:t>
      </w:r>
    </w:p>
    <w:p w14:paraId="16C0708B" w14:textId="3C7CC8A7" w:rsidR="00F5576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91" w:name="_Toc131172176"/>
      <w:bookmarkEnd w:id="89"/>
      <w:r w:rsidRPr="00D61075">
        <w:rPr>
          <w:rFonts w:cs="Arial"/>
          <w:b/>
          <w:sz w:val="18"/>
          <w:szCs w:val="18"/>
        </w:rPr>
        <w:t>VARIATIONS</w:t>
      </w:r>
      <w:bookmarkEnd w:id="91"/>
    </w:p>
    <w:p w14:paraId="6FAA490E" w14:textId="6D9E2B11" w:rsidR="00F5576F" w:rsidRPr="001106EF" w:rsidRDefault="00F5576F" w:rsidP="00D61075">
      <w:pPr>
        <w:pStyle w:val="ScheduleHeading2"/>
      </w:pPr>
      <w:r w:rsidRPr="001106EF">
        <w:t>The Contractor must not deviate from the requirements of this Agreement except as directed in writing by the Company.</w:t>
      </w:r>
    </w:p>
    <w:p w14:paraId="72C17FA4" w14:textId="59E358E2" w:rsidR="00F5576F" w:rsidRPr="001106EF" w:rsidRDefault="00F5576F" w:rsidP="00D61075">
      <w:pPr>
        <w:pStyle w:val="ScheduleHeading2"/>
      </w:pPr>
      <w:r w:rsidRPr="001106EF">
        <w:t>The Company may, at any time during the Term, give the Contractor a written direction to alter, amend, omit, add to or otherwise vary the Services and/ or Goods to be provided (</w:t>
      </w:r>
      <w:r w:rsidRPr="009E6DC8">
        <w:rPr>
          <w:b/>
        </w:rPr>
        <w:t>Variation</w:t>
      </w:r>
      <w:r w:rsidRPr="001106EF">
        <w:t>).</w:t>
      </w:r>
    </w:p>
    <w:p w14:paraId="044AA39A" w14:textId="7D24C9B8" w:rsidR="00F5576F" w:rsidRPr="001106EF" w:rsidRDefault="00F5576F" w:rsidP="00D61075">
      <w:pPr>
        <w:pStyle w:val="ScheduleHeading2"/>
      </w:pPr>
      <w:r w:rsidRPr="001106EF">
        <w:t xml:space="preserve">If a Variation provides for the omission of the whole or part of the Services and/ or Goods, the Contractor acknowledges and agrees that the Company may itself, or by engaging another contractor, carry out the whole or part of the omitted Services and/ or Goods, and that such an omission will not constitute a repudiation of the Agreement. </w:t>
      </w:r>
    </w:p>
    <w:p w14:paraId="3E730983" w14:textId="13CC106C" w:rsidR="00F5576F" w:rsidRPr="001106EF" w:rsidRDefault="00F5576F" w:rsidP="00D61075">
      <w:pPr>
        <w:pStyle w:val="ScheduleHeading2"/>
      </w:pPr>
      <w:r w:rsidRPr="001106EF">
        <w:t xml:space="preserve">The Contractor must comply with the Variation provided that the Contractor will not be required to perform services or deliver goods in violation of </w:t>
      </w:r>
      <w:r w:rsidR="00F9748C">
        <w:t>Applicable Standards</w:t>
      </w:r>
      <w:r w:rsidRPr="001106EF">
        <w:t xml:space="preserve"> or Authorisations or otherwise outside the general scope of the Services and/ or Goods.</w:t>
      </w:r>
    </w:p>
    <w:p w14:paraId="5E40B3C4" w14:textId="7C84EEEE" w:rsidR="00F5576F" w:rsidRPr="001106EF" w:rsidRDefault="00F5576F" w:rsidP="00D61075">
      <w:pPr>
        <w:pStyle w:val="ScheduleHeading2"/>
      </w:pPr>
      <w:r w:rsidRPr="001106EF">
        <w:t xml:space="preserve">Unless the Company and the Contractor agree to the cost of a Variation, the cost of a Variation must be determined by the Company having regard to the rates and prices included in </w:t>
      </w:r>
      <w:r w:rsidR="00A16D4C">
        <w:t xml:space="preserve">the Purchase Order </w:t>
      </w:r>
      <w:r w:rsidRPr="001106EF">
        <w:t xml:space="preserve">(if any). If the rates and prices included in </w:t>
      </w:r>
      <w:r w:rsidR="00A16D4C">
        <w:t>the Purchase Order</w:t>
      </w:r>
      <w:r w:rsidRPr="001106EF">
        <w:t xml:space="preserve"> are not, in the Company’s reasonable opinion, applicable, then the cost of the Variation will be determined by the Company using reasonable rates that are applicable to the Goods and/ or Services, having regard to their nature, complexity and the comparative costs in the market at that time for engaging another service provider to provide services substantially similar to those required by the Variation.</w:t>
      </w:r>
    </w:p>
    <w:p w14:paraId="733D437C" w14:textId="41EA9CEE" w:rsidR="00F5576F" w:rsidRPr="001106EF" w:rsidRDefault="00F5576F" w:rsidP="00D61075">
      <w:pPr>
        <w:pStyle w:val="ScheduleHeading2"/>
      </w:pPr>
      <w:r w:rsidRPr="001106EF">
        <w:t xml:space="preserve">If the Contractor is of the opinion that a direction from the Company is a Variation entitling the Contractor to additional cost, the Contractor must, as a condition precedent to its entitlement to any additional cost, give the Company written notice that it considers the direction to amount to a Variation within </w:t>
      </w:r>
      <w:r w:rsidR="00F9748C">
        <w:t>seven (</w:t>
      </w:r>
      <w:r w:rsidRPr="001106EF">
        <w:t>7</w:t>
      </w:r>
      <w:r w:rsidR="00F9748C">
        <w:t>)</w:t>
      </w:r>
      <w:r w:rsidRPr="001106EF">
        <w:t xml:space="preserve"> days of receiving such direction from the Company.  </w:t>
      </w:r>
    </w:p>
    <w:p w14:paraId="1052F1B9" w14:textId="15FCAF20" w:rsidR="00DA107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92" w:name="_Toc131172177"/>
      <w:bookmarkStart w:id="93" w:name="_Ref176513309"/>
      <w:r w:rsidRPr="00D61075">
        <w:rPr>
          <w:rFonts w:cs="Arial"/>
          <w:b/>
          <w:sz w:val="18"/>
          <w:szCs w:val="18"/>
        </w:rPr>
        <w:t>WARRANTIES</w:t>
      </w:r>
      <w:bookmarkEnd w:id="66"/>
      <w:bookmarkEnd w:id="67"/>
      <w:bookmarkEnd w:id="90"/>
      <w:bookmarkEnd w:id="92"/>
      <w:bookmarkEnd w:id="93"/>
    </w:p>
    <w:p w14:paraId="590FFB7B" w14:textId="0F0EB9AC" w:rsidR="00DA107F" w:rsidRPr="001106EF" w:rsidRDefault="00DA107F" w:rsidP="00D61075">
      <w:pPr>
        <w:pStyle w:val="ScheduleHeading2"/>
      </w:pPr>
      <w:bookmarkStart w:id="94" w:name="_Toc361727411"/>
      <w:bookmarkStart w:id="95" w:name="_Ref361727588"/>
      <w:r w:rsidRPr="001106EF">
        <w:t xml:space="preserve">The Company and the Contractor each represent and warrant to the other that as at the </w:t>
      </w:r>
      <w:r w:rsidR="00C6124C" w:rsidRPr="001106EF">
        <w:t xml:space="preserve">date </w:t>
      </w:r>
      <w:r w:rsidR="004F1DA5" w:rsidRPr="001106EF">
        <w:t>of this Agreement</w:t>
      </w:r>
      <w:r w:rsidRPr="001106EF">
        <w:t>:</w:t>
      </w:r>
      <w:bookmarkEnd w:id="94"/>
      <w:bookmarkEnd w:id="95"/>
    </w:p>
    <w:p w14:paraId="552F7D24" w14:textId="66E3FDED" w:rsidR="00DA107F" w:rsidRPr="001106EF" w:rsidRDefault="00DA107F" w:rsidP="00231260">
      <w:pPr>
        <w:pStyle w:val="ScheduleHeading3"/>
        <w:tabs>
          <w:tab w:val="clear" w:pos="1135"/>
          <w:tab w:val="num" w:pos="851"/>
        </w:tabs>
        <w:spacing w:line="240" w:lineRule="auto"/>
        <w:ind w:left="851" w:hanging="425"/>
      </w:pPr>
      <w:r w:rsidRPr="001106EF">
        <w:t>it is a company duly registered and validly existing under the laws of Australia;</w:t>
      </w:r>
    </w:p>
    <w:p w14:paraId="19E0B7A8" w14:textId="7A8E1124" w:rsidR="00DA107F" w:rsidRPr="001106EF" w:rsidRDefault="00DA107F" w:rsidP="00231260">
      <w:pPr>
        <w:pStyle w:val="ScheduleHeading3"/>
        <w:tabs>
          <w:tab w:val="clear" w:pos="1135"/>
          <w:tab w:val="num" w:pos="851"/>
        </w:tabs>
        <w:spacing w:line="240" w:lineRule="auto"/>
        <w:ind w:left="851" w:hanging="425"/>
      </w:pPr>
      <w:r w:rsidRPr="001106EF">
        <w:t>it has the</w:t>
      </w:r>
      <w:r w:rsidR="00B72816" w:rsidRPr="001106EF">
        <w:t xml:space="preserve"> capacity and</w:t>
      </w:r>
      <w:r w:rsidRPr="001106EF">
        <w:t xml:space="preserve"> corporate power to enter into and perform its obligations under this </w:t>
      </w:r>
      <w:r w:rsidR="00D47073" w:rsidRPr="001106EF">
        <w:t>Agreement</w:t>
      </w:r>
      <w:r w:rsidRPr="001106EF">
        <w:t xml:space="preserve"> and to carry out the transaction contemplated by this </w:t>
      </w:r>
      <w:r w:rsidR="00D47073" w:rsidRPr="001106EF">
        <w:t>Agreement</w:t>
      </w:r>
      <w:r w:rsidRPr="001106EF">
        <w:t>;</w:t>
      </w:r>
    </w:p>
    <w:p w14:paraId="5CF258E2" w14:textId="530140DC" w:rsidR="00DA107F" w:rsidRPr="001106EF" w:rsidRDefault="00DA107F" w:rsidP="00231260">
      <w:pPr>
        <w:pStyle w:val="ScheduleHeading3"/>
        <w:tabs>
          <w:tab w:val="clear" w:pos="1135"/>
          <w:tab w:val="num" w:pos="851"/>
        </w:tabs>
        <w:spacing w:line="240" w:lineRule="auto"/>
        <w:ind w:left="851" w:hanging="425"/>
      </w:pPr>
      <w:r w:rsidRPr="001106EF">
        <w:t xml:space="preserve">it has taken all necessary corporate action to authorise the entry into and performance of this </w:t>
      </w:r>
      <w:r w:rsidR="00D47073" w:rsidRPr="001106EF">
        <w:t>Agreement</w:t>
      </w:r>
      <w:r w:rsidRPr="001106EF">
        <w:t>;</w:t>
      </w:r>
    </w:p>
    <w:p w14:paraId="5848C06C" w14:textId="711E7B8F" w:rsidR="00DA107F" w:rsidRPr="001106EF" w:rsidRDefault="00DA107F" w:rsidP="00231260">
      <w:pPr>
        <w:pStyle w:val="ScheduleHeading3"/>
        <w:tabs>
          <w:tab w:val="clear" w:pos="1135"/>
          <w:tab w:val="num" w:pos="851"/>
        </w:tabs>
        <w:spacing w:line="240" w:lineRule="auto"/>
        <w:ind w:left="851" w:hanging="425"/>
      </w:pPr>
      <w:r w:rsidRPr="001106EF">
        <w:t xml:space="preserve">this </w:t>
      </w:r>
      <w:r w:rsidR="00D47073" w:rsidRPr="001106EF">
        <w:t>Agreement</w:t>
      </w:r>
      <w:r w:rsidRPr="001106EF">
        <w:t xml:space="preserve"> is valid and binding upon it; and</w:t>
      </w:r>
    </w:p>
    <w:p w14:paraId="7A0AE5C5" w14:textId="65EEAE3C" w:rsidR="00DA107F" w:rsidRPr="001106EF" w:rsidRDefault="00DA107F" w:rsidP="00231260">
      <w:pPr>
        <w:pStyle w:val="ScheduleHeading3"/>
        <w:tabs>
          <w:tab w:val="clear" w:pos="1135"/>
          <w:tab w:val="num" w:pos="851"/>
        </w:tabs>
        <w:spacing w:line="240" w:lineRule="auto"/>
        <w:ind w:left="851" w:hanging="425"/>
      </w:pPr>
      <w:r w:rsidRPr="001106EF">
        <w:t xml:space="preserve">the execution and performance by it of this </w:t>
      </w:r>
      <w:r w:rsidR="00D47073" w:rsidRPr="001106EF">
        <w:t>Agreement</w:t>
      </w:r>
      <w:r w:rsidRPr="001106EF">
        <w:t xml:space="preserve"> will not violate in any respect any provision of any other document, </w:t>
      </w:r>
      <w:r w:rsidR="00D47073" w:rsidRPr="001106EF">
        <w:t>Agreement</w:t>
      </w:r>
      <w:r w:rsidRPr="001106EF">
        <w:t xml:space="preserve"> or other arrangement binding upon it or its assets.</w:t>
      </w:r>
    </w:p>
    <w:p w14:paraId="0F1D9E0C" w14:textId="06915B97" w:rsidR="00DA107F" w:rsidRPr="001106EF" w:rsidRDefault="00DA107F" w:rsidP="00D61075">
      <w:pPr>
        <w:pStyle w:val="ScheduleHeading2"/>
      </w:pPr>
      <w:bookmarkStart w:id="96" w:name="_Toc361727412"/>
      <w:r w:rsidRPr="001106EF">
        <w:t>The Contractor represents and warrants to the Company that:</w:t>
      </w:r>
      <w:bookmarkEnd w:id="96"/>
    </w:p>
    <w:p w14:paraId="7E44DFFD" w14:textId="38337008" w:rsidR="00DA107F" w:rsidRPr="001106EF" w:rsidRDefault="00DA107F" w:rsidP="00231260">
      <w:pPr>
        <w:pStyle w:val="ScheduleHeading3"/>
        <w:tabs>
          <w:tab w:val="clear" w:pos="1135"/>
          <w:tab w:val="num" w:pos="851"/>
        </w:tabs>
        <w:spacing w:line="240" w:lineRule="auto"/>
        <w:ind w:left="851" w:hanging="425"/>
      </w:pPr>
      <w:r w:rsidRPr="001106EF">
        <w:t>it has the requisite skill, competence, resources, commitment and experienced</w:t>
      </w:r>
      <w:r w:rsidR="00F9748C">
        <w:t xml:space="preserve"> and qualified</w:t>
      </w:r>
      <w:r w:rsidRPr="001106EF">
        <w:t xml:space="preserve"> Personnel necessary to perform all of the Contractor’s obligations under this Agreement;</w:t>
      </w:r>
    </w:p>
    <w:p w14:paraId="3351DE81" w14:textId="3F71963F" w:rsidR="00DA107F" w:rsidRPr="001106EF" w:rsidRDefault="00DA107F" w:rsidP="00231260">
      <w:pPr>
        <w:pStyle w:val="ScheduleHeading3"/>
        <w:tabs>
          <w:tab w:val="clear" w:pos="1135"/>
          <w:tab w:val="num" w:pos="851"/>
        </w:tabs>
        <w:spacing w:line="240" w:lineRule="auto"/>
        <w:ind w:left="851" w:hanging="425"/>
      </w:pPr>
      <w:r w:rsidRPr="001106EF">
        <w:t xml:space="preserve">the Company’s acquisition or use of the </w:t>
      </w:r>
      <w:r w:rsidR="00C245C4" w:rsidRPr="001106EF">
        <w:t>Contractor Material or Contract Material</w:t>
      </w:r>
      <w:r w:rsidRPr="001106EF">
        <w:t xml:space="preserve"> will not infringe any Intellectual Property Rights of any third party;</w:t>
      </w:r>
    </w:p>
    <w:p w14:paraId="66D1BC6C" w14:textId="329E198F" w:rsidR="00DA107F" w:rsidRPr="001106EF" w:rsidRDefault="004B1D45" w:rsidP="00231260">
      <w:pPr>
        <w:pStyle w:val="ScheduleHeading3"/>
        <w:tabs>
          <w:tab w:val="clear" w:pos="1135"/>
          <w:tab w:val="num" w:pos="851"/>
        </w:tabs>
        <w:spacing w:line="240" w:lineRule="auto"/>
        <w:ind w:left="851" w:hanging="425"/>
      </w:pPr>
      <w:r w:rsidRPr="001106EF">
        <w:t>it holds,</w:t>
      </w:r>
      <w:r w:rsidR="00DA107F" w:rsidRPr="001106EF">
        <w:t xml:space="preserve"> and will continue to hold throughout the Term, each Authorisation that is necessary or desirable, from time to time, to:</w:t>
      </w:r>
    </w:p>
    <w:p w14:paraId="173678F8" w14:textId="142A1C08" w:rsidR="00DA107F" w:rsidRPr="007B15D4" w:rsidRDefault="00C245C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enable the Contractor </w:t>
      </w:r>
      <w:r w:rsidR="00DA107F" w:rsidRPr="00217037">
        <w:rPr>
          <w:rFonts w:cs="Arial"/>
          <w:sz w:val="16"/>
          <w:szCs w:val="16"/>
        </w:rPr>
        <w:t xml:space="preserve">to properly </w:t>
      </w:r>
      <w:r w:rsidR="004B1D45" w:rsidRPr="00217037">
        <w:rPr>
          <w:rFonts w:cs="Arial"/>
          <w:sz w:val="16"/>
          <w:szCs w:val="16"/>
        </w:rPr>
        <w:t xml:space="preserve">perform </w:t>
      </w:r>
      <w:r w:rsidR="00DA107F" w:rsidRPr="00217037">
        <w:rPr>
          <w:rFonts w:cs="Arial"/>
          <w:sz w:val="16"/>
          <w:szCs w:val="16"/>
        </w:rPr>
        <w:t>the Services;</w:t>
      </w:r>
    </w:p>
    <w:p w14:paraId="1FCB6DA1" w14:textId="2E82178E" w:rsidR="00DA107F" w:rsidRPr="007B15D4" w:rsidRDefault="00DA107F"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ensure that this Agreement is legal, valid, binding and admissible in evidence; and</w:t>
      </w:r>
    </w:p>
    <w:p w14:paraId="5A39816B" w14:textId="4FCE6259" w:rsidR="00DA107F" w:rsidRPr="007B15D4" w:rsidRDefault="00DA107F"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enable it to properly carry on its business,</w:t>
      </w:r>
    </w:p>
    <w:p w14:paraId="6B26CE18" w14:textId="41EDFE4F" w:rsidR="00B72816" w:rsidRPr="00217037" w:rsidRDefault="00DA107F" w:rsidP="00231260">
      <w:pPr>
        <w:pStyle w:val="Indent3"/>
        <w:spacing w:beforeLines="60" w:before="144" w:after="0" w:line="240" w:lineRule="auto"/>
        <w:ind w:left="851"/>
        <w:jc w:val="both"/>
        <w:rPr>
          <w:rFonts w:cs="Arial"/>
          <w:sz w:val="16"/>
          <w:szCs w:val="16"/>
        </w:rPr>
      </w:pPr>
      <w:r w:rsidRPr="00217037">
        <w:rPr>
          <w:rFonts w:cs="Arial"/>
          <w:sz w:val="16"/>
          <w:szCs w:val="16"/>
        </w:rPr>
        <w:t>and it is complying with, and will continue to comply with, any conditions to which any of the Authorisations are subject;</w:t>
      </w:r>
    </w:p>
    <w:p w14:paraId="4ABD61F5" w14:textId="17E69A72" w:rsidR="00B72816" w:rsidRPr="001106EF" w:rsidRDefault="00B72816" w:rsidP="00231260">
      <w:pPr>
        <w:pStyle w:val="ScheduleHeading3"/>
        <w:tabs>
          <w:tab w:val="clear" w:pos="1135"/>
          <w:tab w:val="num" w:pos="851"/>
        </w:tabs>
        <w:spacing w:line="240" w:lineRule="auto"/>
        <w:ind w:left="851" w:hanging="425"/>
      </w:pPr>
      <w:r w:rsidRPr="001106EF">
        <w:t>it is not Insolvent and nothing has occurred which would deem it to be Insolvent;</w:t>
      </w:r>
    </w:p>
    <w:p w14:paraId="5E63DBEE" w14:textId="4B910191" w:rsidR="00A15F84" w:rsidRPr="001106EF" w:rsidRDefault="00B72816" w:rsidP="00231260">
      <w:pPr>
        <w:pStyle w:val="ScheduleHeading3"/>
        <w:tabs>
          <w:tab w:val="clear" w:pos="1135"/>
          <w:tab w:val="num" w:pos="851"/>
        </w:tabs>
        <w:spacing w:line="240" w:lineRule="auto"/>
        <w:ind w:left="851" w:hanging="425"/>
      </w:pPr>
      <w:r w:rsidRPr="001106EF">
        <w:t xml:space="preserve">unless expressly stated in this Agreement, it does not enter into this Agreement as agent or as trustee of any trust and if it enters into this Agreement in its capacity of trustee, it does so in both its personal capacity and in its capacity as trustee of the trust and is entitled to an unlimited right of indemnity in respect of the assets of the trust for those obligations; </w:t>
      </w:r>
    </w:p>
    <w:p w14:paraId="37F910D4" w14:textId="6A61BFBC" w:rsidR="00A15F84" w:rsidRPr="001106EF" w:rsidRDefault="00A15F84" w:rsidP="00231260">
      <w:pPr>
        <w:pStyle w:val="ScheduleHeading3"/>
        <w:tabs>
          <w:tab w:val="clear" w:pos="1135"/>
          <w:tab w:val="num" w:pos="851"/>
        </w:tabs>
        <w:spacing w:line="240" w:lineRule="auto"/>
        <w:ind w:left="851" w:hanging="425"/>
      </w:pPr>
      <w:r w:rsidRPr="001106EF">
        <w:t>the Goods will comply with this Agreement, any relevant standards and any other directions, drawings, specifications, samples or other requirements of the Company;</w:t>
      </w:r>
    </w:p>
    <w:p w14:paraId="690766E9" w14:textId="354F7BCE" w:rsidR="00A15F84" w:rsidRPr="001106EF" w:rsidRDefault="00A15F84" w:rsidP="00231260">
      <w:pPr>
        <w:pStyle w:val="ScheduleHeading3"/>
        <w:tabs>
          <w:tab w:val="clear" w:pos="1135"/>
          <w:tab w:val="num" w:pos="851"/>
        </w:tabs>
        <w:spacing w:line="240" w:lineRule="auto"/>
        <w:ind w:left="851" w:hanging="425"/>
      </w:pPr>
      <w:r w:rsidRPr="001106EF">
        <w:t>the Goods are and will be:</w:t>
      </w:r>
    </w:p>
    <w:p w14:paraId="5C03E6F0" w14:textId="441F3A13"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new, unless expressly stated to the contrary in this Agreement;</w:t>
      </w:r>
    </w:p>
    <w:p w14:paraId="1CBF6D6A" w14:textId="131E5007"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free from liens, charges and encumbrances;</w:t>
      </w:r>
    </w:p>
    <w:p w14:paraId="76D54862" w14:textId="0F9C8825"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the property of the Contractor;</w:t>
      </w:r>
    </w:p>
    <w:p w14:paraId="6F46BF60" w14:textId="62BAAA92"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fit for their </w:t>
      </w:r>
      <w:r w:rsidR="00F9748C">
        <w:rPr>
          <w:rFonts w:cs="Arial"/>
          <w:sz w:val="16"/>
          <w:szCs w:val="16"/>
        </w:rPr>
        <w:t>i</w:t>
      </w:r>
      <w:r w:rsidRPr="00217037">
        <w:rPr>
          <w:rFonts w:cs="Arial"/>
          <w:sz w:val="16"/>
          <w:szCs w:val="16"/>
        </w:rPr>
        <w:t xml:space="preserve">ntended </w:t>
      </w:r>
      <w:r w:rsidR="00F9748C">
        <w:rPr>
          <w:rFonts w:cs="Arial"/>
          <w:sz w:val="16"/>
          <w:szCs w:val="16"/>
        </w:rPr>
        <w:t>p</w:t>
      </w:r>
      <w:r w:rsidRPr="00217037">
        <w:rPr>
          <w:rFonts w:cs="Arial"/>
          <w:sz w:val="16"/>
          <w:szCs w:val="16"/>
        </w:rPr>
        <w:t>urpose;</w:t>
      </w:r>
    </w:p>
    <w:p w14:paraId="0828B5BF" w14:textId="47C1864C"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of merchantable quality;</w:t>
      </w:r>
    </w:p>
    <w:p w14:paraId="1CD11B35" w14:textId="3FD42A2E"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free from Defects;</w:t>
      </w:r>
    </w:p>
    <w:p w14:paraId="1D0D8A49" w14:textId="7358B294" w:rsidR="00A15F84"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of high quality and to a standard required by the Company, or if no standard is specified, of a standard consistent with best industry standards; and</w:t>
      </w:r>
    </w:p>
    <w:p w14:paraId="2B7ED7AE" w14:textId="6484CB2A" w:rsidR="00B72816" w:rsidRPr="00217037" w:rsidRDefault="00A15F84"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in compliance with </w:t>
      </w:r>
      <w:r w:rsidR="00F9748C">
        <w:rPr>
          <w:rFonts w:cs="Arial"/>
          <w:sz w:val="16"/>
          <w:szCs w:val="16"/>
        </w:rPr>
        <w:t>Applicable Standards</w:t>
      </w:r>
      <w:r w:rsidR="00F9748C" w:rsidRPr="00217037">
        <w:rPr>
          <w:rFonts w:cs="Arial"/>
          <w:sz w:val="16"/>
          <w:szCs w:val="16"/>
        </w:rPr>
        <w:t xml:space="preserve"> </w:t>
      </w:r>
      <w:r w:rsidRPr="00217037">
        <w:rPr>
          <w:rFonts w:cs="Arial"/>
          <w:sz w:val="16"/>
          <w:szCs w:val="16"/>
        </w:rPr>
        <w:t xml:space="preserve">and warranties implied by </w:t>
      </w:r>
      <w:r w:rsidR="00F9748C">
        <w:rPr>
          <w:rFonts w:cs="Arial"/>
          <w:sz w:val="16"/>
          <w:szCs w:val="16"/>
        </w:rPr>
        <w:t>l</w:t>
      </w:r>
      <w:r w:rsidRPr="00217037">
        <w:rPr>
          <w:rFonts w:cs="Arial"/>
          <w:sz w:val="16"/>
          <w:szCs w:val="16"/>
        </w:rPr>
        <w:t xml:space="preserve">aw; </w:t>
      </w:r>
      <w:r w:rsidR="00B72816" w:rsidRPr="00217037">
        <w:rPr>
          <w:rFonts w:cs="Arial"/>
          <w:sz w:val="16"/>
          <w:szCs w:val="16"/>
        </w:rPr>
        <w:t>and</w:t>
      </w:r>
    </w:p>
    <w:p w14:paraId="3C24FACA" w14:textId="6B9223D2" w:rsidR="00DA107F" w:rsidRPr="001106EF" w:rsidRDefault="00DA107F" w:rsidP="00231260">
      <w:pPr>
        <w:pStyle w:val="ScheduleHeading3"/>
        <w:tabs>
          <w:tab w:val="clear" w:pos="1135"/>
          <w:tab w:val="num" w:pos="851"/>
        </w:tabs>
        <w:spacing w:line="240" w:lineRule="auto"/>
        <w:ind w:left="851" w:hanging="425"/>
      </w:pPr>
      <w:r w:rsidRPr="001106EF">
        <w:t xml:space="preserve">it will perform the Services in accordance with Good Industry </w:t>
      </w:r>
      <w:r w:rsidR="000463D9" w:rsidRPr="001106EF">
        <w:t>Practice</w:t>
      </w:r>
      <w:r w:rsidRPr="001106EF">
        <w:t>.</w:t>
      </w:r>
    </w:p>
    <w:p w14:paraId="71B5E348" w14:textId="409D2CED" w:rsidR="00DA107F" w:rsidRPr="001106EF" w:rsidRDefault="00DA107F" w:rsidP="00D61075">
      <w:pPr>
        <w:pStyle w:val="ScheduleHeading2"/>
      </w:pPr>
      <w:bookmarkStart w:id="97" w:name="_Toc361727413"/>
      <w:r w:rsidRPr="001106EF">
        <w:t xml:space="preserve">The Contractor acknowledges that the Company has executed this Agreement in reliance on the representations and warranties made by the Contractor in this clause </w:t>
      </w:r>
      <w:r w:rsidR="00342B5B">
        <w:fldChar w:fldCharType="begin"/>
      </w:r>
      <w:r w:rsidR="00342B5B">
        <w:instrText xml:space="preserve"> REF _Ref176513309 \r \h </w:instrText>
      </w:r>
      <w:r w:rsidR="00342B5B">
        <w:fldChar w:fldCharType="separate"/>
      </w:r>
      <w:r w:rsidR="00845846">
        <w:t>11</w:t>
      </w:r>
      <w:r w:rsidR="00342B5B">
        <w:fldChar w:fldCharType="end"/>
      </w:r>
      <w:r w:rsidRPr="001106EF">
        <w:t>.</w:t>
      </w:r>
      <w:bookmarkEnd w:id="97"/>
    </w:p>
    <w:p w14:paraId="69DD416E" w14:textId="7D66E134" w:rsidR="00DA107F" w:rsidRPr="001106EF" w:rsidRDefault="00DA107F" w:rsidP="00D61075">
      <w:pPr>
        <w:pStyle w:val="ScheduleHeading2"/>
      </w:pPr>
      <w:bookmarkStart w:id="98" w:name="_Toc361727414"/>
      <w:r w:rsidRPr="001106EF">
        <w:t xml:space="preserve">Except for the representations and warranties set out in clause </w:t>
      </w:r>
      <w:r w:rsidR="00BA2C0B" w:rsidRPr="001106EF">
        <w:fldChar w:fldCharType="begin"/>
      </w:r>
      <w:r w:rsidR="00BA2C0B" w:rsidRPr="001106EF">
        <w:instrText xml:space="preserve"> REF _Ref361727588 \w \h </w:instrText>
      </w:r>
      <w:r w:rsidR="000757D0" w:rsidRPr="001106EF">
        <w:instrText xml:space="preserve"> \* MERGEFORMAT </w:instrText>
      </w:r>
      <w:r w:rsidR="00BA2C0B" w:rsidRPr="001106EF">
        <w:fldChar w:fldCharType="separate"/>
      </w:r>
      <w:r w:rsidR="00845846">
        <w:t>11.1</w:t>
      </w:r>
      <w:r w:rsidR="00BA2C0B" w:rsidRPr="001106EF">
        <w:fldChar w:fldCharType="end"/>
      </w:r>
      <w:r w:rsidRPr="001106EF">
        <w:t>, the Contractor acknowledges that it has not relied and will not rely on any representation, statement or promise made by or on behalf of the Company in deciding to enter into this Agreement or to exercise any right or perform any obligation under it.</w:t>
      </w:r>
      <w:bookmarkEnd w:id="98"/>
    </w:p>
    <w:p w14:paraId="682417F6" w14:textId="1A5ACC69" w:rsidR="00DA107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99" w:name="_Ref176774339"/>
      <w:r w:rsidRPr="00D61075">
        <w:rPr>
          <w:rFonts w:cs="Arial"/>
          <w:b/>
          <w:sz w:val="18"/>
          <w:szCs w:val="18"/>
        </w:rPr>
        <w:t>LIABILITIES AND INDEMNITIES</w:t>
      </w:r>
      <w:bookmarkEnd w:id="99"/>
      <w:r w:rsidRPr="00D61075">
        <w:rPr>
          <w:rFonts w:cs="Arial"/>
          <w:b/>
          <w:sz w:val="18"/>
          <w:szCs w:val="18"/>
        </w:rPr>
        <w:t xml:space="preserve"> </w:t>
      </w:r>
    </w:p>
    <w:p w14:paraId="4BB83400" w14:textId="7E66F132" w:rsidR="00DA107F" w:rsidRPr="001106EF" w:rsidRDefault="00DA107F" w:rsidP="00D61075">
      <w:pPr>
        <w:pStyle w:val="ScheduleHeading2"/>
      </w:pPr>
      <w:bookmarkStart w:id="100" w:name="_Toc361727416"/>
      <w:bookmarkStart w:id="101" w:name="_Ref361727607"/>
      <w:bookmarkStart w:id="102" w:name="_Ref361727614"/>
      <w:bookmarkStart w:id="103" w:name="_Ref175836072"/>
      <w:r w:rsidRPr="001106EF">
        <w:t xml:space="preserve">Subject to </w:t>
      </w:r>
      <w:r w:rsidR="001076EF" w:rsidRPr="001106EF">
        <w:t xml:space="preserve">clause </w:t>
      </w:r>
      <w:r w:rsidR="00BA2C0B" w:rsidRPr="001106EF">
        <w:fldChar w:fldCharType="begin"/>
      </w:r>
      <w:r w:rsidR="00BA2C0B" w:rsidRPr="001106EF">
        <w:instrText xml:space="preserve"> REF _Ref361727596 \w \h </w:instrText>
      </w:r>
      <w:r w:rsidR="000757D0" w:rsidRPr="001106EF">
        <w:instrText xml:space="preserve"> \* MERGEFORMAT </w:instrText>
      </w:r>
      <w:r w:rsidR="00BA2C0B" w:rsidRPr="001106EF">
        <w:fldChar w:fldCharType="separate"/>
      </w:r>
      <w:r w:rsidR="00845846">
        <w:t>12.2</w:t>
      </w:r>
      <w:r w:rsidR="00BA2C0B" w:rsidRPr="001106EF">
        <w:fldChar w:fldCharType="end"/>
      </w:r>
      <w:r w:rsidRPr="001106EF">
        <w:t>, the Contractor must indemnify the Company (for itself and as agent for each of its Related Persons) against, and must pay the Company (and its Related Persons) on demand, the amount of any claims, damages, expenses (including legal costs on a full indemnity basis), Loss or liabilities which the Company (or its Related Persons) suffers or incurs, in respect of:</w:t>
      </w:r>
      <w:bookmarkEnd w:id="100"/>
      <w:bookmarkEnd w:id="101"/>
      <w:bookmarkEnd w:id="102"/>
      <w:bookmarkEnd w:id="103"/>
    </w:p>
    <w:p w14:paraId="74AFB299" w14:textId="77777777" w:rsidR="00DA107F" w:rsidRPr="001106EF" w:rsidRDefault="00DA107F" w:rsidP="00231260">
      <w:pPr>
        <w:pStyle w:val="ScheduleHeading3"/>
        <w:tabs>
          <w:tab w:val="clear" w:pos="1135"/>
          <w:tab w:val="num" w:pos="851"/>
        </w:tabs>
        <w:spacing w:line="240" w:lineRule="auto"/>
        <w:ind w:left="851" w:hanging="425"/>
      </w:pPr>
      <w:r w:rsidRPr="001106EF">
        <w:t>loss of, or damage to, or loss of use of, any real or personal property, or the personal injury, disease or illness (including mental illness) to, or death of, any person, arising out of the Contractor's</w:t>
      </w:r>
      <w:r w:rsidR="00C245C4" w:rsidRPr="001106EF">
        <w:t xml:space="preserve"> or its Personnel’s</w:t>
      </w:r>
      <w:r w:rsidRPr="001106EF">
        <w:t xml:space="preserve"> performance </w:t>
      </w:r>
      <w:r w:rsidR="00C6124C" w:rsidRPr="001106EF">
        <w:t>of the Contractor’s obligations under this Agreement</w:t>
      </w:r>
      <w:r w:rsidRPr="001106EF">
        <w:t>;</w:t>
      </w:r>
    </w:p>
    <w:p w14:paraId="1363862E" w14:textId="77777777" w:rsidR="0075380A" w:rsidRPr="001106EF" w:rsidRDefault="00DA107F" w:rsidP="00231260">
      <w:pPr>
        <w:pStyle w:val="ScheduleHeading3"/>
        <w:tabs>
          <w:tab w:val="clear" w:pos="1135"/>
          <w:tab w:val="num" w:pos="851"/>
        </w:tabs>
        <w:spacing w:line="240" w:lineRule="auto"/>
        <w:ind w:left="851" w:hanging="425"/>
      </w:pPr>
      <w:r w:rsidRPr="001106EF">
        <w:t xml:space="preserve">a breach by the Contractor of this Agreement; </w:t>
      </w:r>
    </w:p>
    <w:p w14:paraId="6C1F4A15" w14:textId="1D0871F8" w:rsidR="00DA107F" w:rsidRPr="001106EF" w:rsidRDefault="0075380A" w:rsidP="00231260">
      <w:pPr>
        <w:pStyle w:val="ScheduleHeading3"/>
        <w:tabs>
          <w:tab w:val="clear" w:pos="1135"/>
          <w:tab w:val="num" w:pos="851"/>
        </w:tabs>
        <w:spacing w:line="240" w:lineRule="auto"/>
        <w:ind w:left="851" w:hanging="425"/>
      </w:pPr>
      <w:r w:rsidRPr="001106EF">
        <w:t xml:space="preserve">to the extent permitted by law, Losses or liabilities under or resulting from any work health and safety laws or environmental laws or infringement of any Intellectual </w:t>
      </w:r>
      <w:r w:rsidR="00054185">
        <w:t>P</w:t>
      </w:r>
      <w:r w:rsidRPr="001106EF">
        <w:t xml:space="preserve">roperty Rights; </w:t>
      </w:r>
      <w:r w:rsidR="00DA107F" w:rsidRPr="001106EF">
        <w:t>or</w:t>
      </w:r>
    </w:p>
    <w:p w14:paraId="0769EA63" w14:textId="77777777" w:rsidR="00DA107F" w:rsidRPr="001106EF" w:rsidRDefault="000B4F54" w:rsidP="00231260">
      <w:pPr>
        <w:pStyle w:val="ScheduleHeading3"/>
        <w:tabs>
          <w:tab w:val="clear" w:pos="1135"/>
          <w:tab w:val="num" w:pos="851"/>
        </w:tabs>
        <w:spacing w:line="240" w:lineRule="auto"/>
        <w:ind w:left="851" w:hanging="425"/>
      </w:pPr>
      <w:r w:rsidRPr="001106EF">
        <w:t xml:space="preserve">an </w:t>
      </w:r>
      <w:r w:rsidR="00DA107F" w:rsidRPr="001106EF">
        <w:t>unlawful or negligent act or omission or the wilful misconduct of the Contractor or its Personnel.</w:t>
      </w:r>
    </w:p>
    <w:p w14:paraId="05519B08" w14:textId="0896B732" w:rsidR="00DA107F" w:rsidRPr="001106EF" w:rsidRDefault="00DA107F" w:rsidP="00D61075">
      <w:pPr>
        <w:pStyle w:val="ScheduleHeading2"/>
      </w:pPr>
      <w:bookmarkStart w:id="104" w:name="_Toc361727417"/>
      <w:bookmarkStart w:id="105" w:name="_Ref361727596"/>
      <w:r w:rsidRPr="001106EF">
        <w:t xml:space="preserve">The indemnity in </w:t>
      </w:r>
      <w:r w:rsidR="001076EF" w:rsidRPr="001106EF">
        <w:t xml:space="preserve">clause </w:t>
      </w:r>
      <w:r w:rsidR="00542852">
        <w:fldChar w:fldCharType="begin"/>
      </w:r>
      <w:r w:rsidR="00542852">
        <w:instrText xml:space="preserve"> REF _Ref175836072 \r \h </w:instrText>
      </w:r>
      <w:r w:rsidR="00351AF8">
        <w:instrText xml:space="preserve"> \* MERGEFORMAT </w:instrText>
      </w:r>
      <w:r w:rsidR="00542852">
        <w:fldChar w:fldCharType="separate"/>
      </w:r>
      <w:r w:rsidR="00845846">
        <w:t>12.1</w:t>
      </w:r>
      <w:r w:rsidR="00542852">
        <w:fldChar w:fldCharType="end"/>
      </w:r>
      <w:r w:rsidRPr="001106EF">
        <w:t xml:space="preserve"> does not apply to the extent that any claims, damages, expenses, Losses or liabilities are directly caused by:</w:t>
      </w:r>
      <w:bookmarkEnd w:id="104"/>
      <w:bookmarkEnd w:id="105"/>
    </w:p>
    <w:p w14:paraId="26B524D3" w14:textId="76EB8C7A" w:rsidR="00DA107F" w:rsidRPr="001106EF" w:rsidRDefault="0028426E" w:rsidP="00231260">
      <w:pPr>
        <w:pStyle w:val="ScheduleHeading3"/>
        <w:tabs>
          <w:tab w:val="clear" w:pos="1135"/>
          <w:tab w:val="num" w:pos="851"/>
        </w:tabs>
        <w:spacing w:line="240" w:lineRule="auto"/>
        <w:ind w:left="851" w:hanging="425"/>
      </w:pPr>
      <w:r w:rsidRPr="001106EF">
        <w:t xml:space="preserve">a </w:t>
      </w:r>
      <w:r w:rsidR="00DA107F" w:rsidRPr="001106EF">
        <w:t xml:space="preserve">negligent act or negligent omission of the Company or </w:t>
      </w:r>
      <w:r w:rsidR="004F1DA5" w:rsidRPr="001106EF">
        <w:t xml:space="preserve">any of </w:t>
      </w:r>
      <w:r w:rsidR="00DA107F" w:rsidRPr="001106EF">
        <w:t xml:space="preserve">its </w:t>
      </w:r>
      <w:r w:rsidR="00DA107F" w:rsidRPr="003B29D9">
        <w:t>Related</w:t>
      </w:r>
      <w:r w:rsidR="00034A67" w:rsidRPr="003B29D9">
        <w:t xml:space="preserve"> Person</w:t>
      </w:r>
      <w:r w:rsidR="00034A67" w:rsidRPr="001106EF">
        <w:t>s;</w:t>
      </w:r>
      <w:r w:rsidR="007A23DA" w:rsidRPr="001106EF">
        <w:t xml:space="preserve"> or</w:t>
      </w:r>
    </w:p>
    <w:p w14:paraId="0E527EDC" w14:textId="77777777" w:rsidR="00DA107F" w:rsidRPr="001106EF" w:rsidRDefault="00DA107F" w:rsidP="00231260">
      <w:pPr>
        <w:pStyle w:val="ScheduleHeading3"/>
        <w:tabs>
          <w:tab w:val="clear" w:pos="1135"/>
          <w:tab w:val="num" w:pos="851"/>
        </w:tabs>
        <w:spacing w:line="240" w:lineRule="auto"/>
        <w:ind w:left="851" w:hanging="425"/>
      </w:pPr>
      <w:r w:rsidRPr="001106EF">
        <w:t>a breach b</w:t>
      </w:r>
      <w:r w:rsidR="00034A67" w:rsidRPr="001106EF">
        <w:t>y the Company of this Agreement</w:t>
      </w:r>
      <w:r w:rsidR="007A23DA" w:rsidRPr="001106EF">
        <w:t>.</w:t>
      </w:r>
    </w:p>
    <w:p w14:paraId="0DD966FC" w14:textId="5D5BF3AF" w:rsidR="005F4581" w:rsidRPr="001106EF" w:rsidRDefault="00DA107F" w:rsidP="00D61075">
      <w:pPr>
        <w:pStyle w:val="ScheduleHeading2"/>
      </w:pPr>
      <w:bookmarkStart w:id="106" w:name="_Toc361727418"/>
      <w:r w:rsidRPr="001106EF">
        <w:t xml:space="preserve">The indemnity contained in </w:t>
      </w:r>
      <w:r w:rsidR="001076EF" w:rsidRPr="001106EF">
        <w:t xml:space="preserve">clause </w:t>
      </w:r>
      <w:r w:rsidR="00BA2C0B" w:rsidRPr="001106EF">
        <w:fldChar w:fldCharType="begin"/>
      </w:r>
      <w:r w:rsidR="00BA2C0B" w:rsidRPr="001106EF">
        <w:instrText xml:space="preserve"> REF _Ref361727614 \w \h </w:instrText>
      </w:r>
      <w:r w:rsidR="000757D0" w:rsidRPr="001106EF">
        <w:instrText xml:space="preserve"> \* MERGEFORMAT </w:instrText>
      </w:r>
      <w:r w:rsidR="00BA2C0B" w:rsidRPr="001106EF">
        <w:fldChar w:fldCharType="separate"/>
      </w:r>
      <w:r w:rsidR="00845846">
        <w:t>12.1</w:t>
      </w:r>
      <w:r w:rsidR="00BA2C0B" w:rsidRPr="001106EF">
        <w:fldChar w:fldCharType="end"/>
      </w:r>
      <w:r w:rsidRPr="001106EF">
        <w:t xml:space="preserve"> does not in any way limit or affect any other rights that the Company may have arising out of any default by the Contractor in the performance of its obligations under this Agreement</w:t>
      </w:r>
      <w:r w:rsidR="0075380A" w:rsidRPr="001106EF">
        <w:t xml:space="preserve"> and survives termination, completion or expiry of this Agreement</w:t>
      </w:r>
      <w:r w:rsidRPr="001106EF">
        <w:t>.</w:t>
      </w:r>
      <w:bookmarkEnd w:id="106"/>
    </w:p>
    <w:p w14:paraId="685099B3" w14:textId="1AF0282F" w:rsidR="00601842" w:rsidRPr="001106EF" w:rsidRDefault="00601842" w:rsidP="00D61075">
      <w:pPr>
        <w:pStyle w:val="ScheduleHeading2"/>
      </w:pPr>
      <w:bookmarkStart w:id="107" w:name="_Ref475115158"/>
      <w:r w:rsidRPr="001106EF">
        <w:t xml:space="preserve">Except as provided in clause </w:t>
      </w:r>
      <w:r w:rsidR="007C7484" w:rsidRPr="001106EF">
        <w:fldChar w:fldCharType="begin"/>
      </w:r>
      <w:r w:rsidR="007C7484" w:rsidRPr="001106EF">
        <w:instrText xml:space="preserve"> REF _Ref475115098 \w \h </w:instrText>
      </w:r>
      <w:r w:rsidR="000757D0" w:rsidRPr="001106EF">
        <w:instrText xml:space="preserve"> \* MERGEFORMAT </w:instrText>
      </w:r>
      <w:r w:rsidR="007C7484" w:rsidRPr="001106EF">
        <w:fldChar w:fldCharType="separate"/>
      </w:r>
      <w:r w:rsidR="00845846">
        <w:t>12.5</w:t>
      </w:r>
      <w:r w:rsidR="007C7484" w:rsidRPr="001106EF">
        <w:fldChar w:fldCharType="end"/>
      </w:r>
      <w:r w:rsidRPr="001106EF">
        <w:t xml:space="preserve">, no party will be liable to the other party for any Consequential Loss suffered or incurred by the other party arising out of or in connection with </w:t>
      </w:r>
      <w:r w:rsidR="00EC6755" w:rsidRPr="001106EF">
        <w:t>this Agreement</w:t>
      </w:r>
      <w:r w:rsidRPr="001106EF">
        <w:t>.</w:t>
      </w:r>
      <w:bookmarkEnd w:id="107"/>
    </w:p>
    <w:p w14:paraId="77256528" w14:textId="77777777" w:rsidR="00601842" w:rsidRPr="001106EF" w:rsidRDefault="00601842" w:rsidP="00D61075">
      <w:pPr>
        <w:pStyle w:val="ScheduleHeading2"/>
      </w:pPr>
      <w:bookmarkStart w:id="108" w:name="_Ref475115098"/>
      <w:r w:rsidRPr="001106EF">
        <w:t>The Contractor will be liable to the Company for Consequential Loss suffered or incurred by the</w:t>
      </w:r>
      <w:r w:rsidR="007C7484" w:rsidRPr="001106EF">
        <w:t xml:space="preserve"> </w:t>
      </w:r>
      <w:r w:rsidRPr="001106EF">
        <w:t xml:space="preserve">Company arising out of or in connection with </w:t>
      </w:r>
      <w:r w:rsidR="007C7484" w:rsidRPr="001106EF">
        <w:t xml:space="preserve">the </w:t>
      </w:r>
      <w:r w:rsidR="005E07F3" w:rsidRPr="001106EF">
        <w:t xml:space="preserve">provision of the </w:t>
      </w:r>
      <w:r w:rsidR="007C7484" w:rsidRPr="001106EF">
        <w:t>Services</w:t>
      </w:r>
      <w:r w:rsidRPr="001106EF">
        <w:t xml:space="preserve"> </w:t>
      </w:r>
      <w:r w:rsidR="005E07F3" w:rsidRPr="001106EF">
        <w:t xml:space="preserve">or the delivery of the Goods </w:t>
      </w:r>
      <w:r w:rsidRPr="001106EF">
        <w:t>without limit or exclusion to the extent</w:t>
      </w:r>
      <w:r w:rsidR="007C7484" w:rsidRPr="001106EF">
        <w:t xml:space="preserve"> </w:t>
      </w:r>
      <w:r w:rsidRPr="001106EF">
        <w:t>that:</w:t>
      </w:r>
      <w:bookmarkEnd w:id="108"/>
    </w:p>
    <w:p w14:paraId="70A69668" w14:textId="57C86C18" w:rsidR="00601842" w:rsidRPr="001106EF" w:rsidRDefault="00601842" w:rsidP="00231260">
      <w:pPr>
        <w:pStyle w:val="ScheduleHeading3"/>
        <w:tabs>
          <w:tab w:val="clear" w:pos="1135"/>
          <w:tab w:val="num" w:pos="851"/>
        </w:tabs>
        <w:spacing w:line="240" w:lineRule="auto"/>
        <w:ind w:left="851" w:hanging="425"/>
      </w:pPr>
      <w:r w:rsidRPr="001106EF">
        <w:t xml:space="preserve">liability for such Consequential Loss results from a breach of </w:t>
      </w:r>
      <w:r w:rsidR="00D76E1E">
        <w:t>any Applicable Standard</w:t>
      </w:r>
      <w:r w:rsidR="00315126">
        <w:t xml:space="preserve"> or Authorisation</w:t>
      </w:r>
      <w:r w:rsidRPr="001106EF">
        <w:t>; or</w:t>
      </w:r>
    </w:p>
    <w:p w14:paraId="0B37E4CB" w14:textId="54B0B33D" w:rsidR="006219BD" w:rsidRPr="001106EF" w:rsidRDefault="00601842" w:rsidP="00231260">
      <w:pPr>
        <w:pStyle w:val="ScheduleHeading3"/>
        <w:tabs>
          <w:tab w:val="clear" w:pos="1135"/>
          <w:tab w:val="num" w:pos="851"/>
        </w:tabs>
        <w:spacing w:line="240" w:lineRule="auto"/>
        <w:ind w:left="851" w:hanging="425"/>
      </w:pPr>
      <w:r w:rsidRPr="001106EF">
        <w:t>such Conse</w:t>
      </w:r>
      <w:r w:rsidR="007C7484" w:rsidRPr="001106EF">
        <w:t>quential Loss is caused by the wilful misconduct, fraud or gross n</w:t>
      </w:r>
      <w:r w:rsidRPr="001106EF">
        <w:t xml:space="preserve">egligence of </w:t>
      </w:r>
      <w:r w:rsidR="007C7484" w:rsidRPr="001106EF">
        <w:t>the Contractor or any of the Personnel</w:t>
      </w:r>
      <w:r w:rsidRPr="001106EF">
        <w:t>.</w:t>
      </w:r>
    </w:p>
    <w:p w14:paraId="08C16463" w14:textId="0356D109" w:rsidR="00601842" w:rsidRPr="001106EF" w:rsidRDefault="00D72E2E" w:rsidP="00D61075">
      <w:pPr>
        <w:pStyle w:val="ScheduleHeading2"/>
      </w:pPr>
      <w:r w:rsidRPr="001106EF">
        <w:t>T</w:t>
      </w:r>
      <w:r w:rsidR="00601842" w:rsidRPr="001106EF">
        <w:t xml:space="preserve">he </w:t>
      </w:r>
      <w:bookmarkStart w:id="109" w:name="_Hlk175836232"/>
      <w:r w:rsidR="00601842" w:rsidRPr="001106EF">
        <w:t>cost of</w:t>
      </w:r>
      <w:r w:rsidRPr="001106EF">
        <w:t>,</w:t>
      </w:r>
      <w:r w:rsidR="00601842" w:rsidRPr="001106EF">
        <w:t xml:space="preserve"> and incidental to</w:t>
      </w:r>
      <w:r w:rsidRPr="001106EF">
        <w:t>,</w:t>
      </w:r>
      <w:r w:rsidR="00601842" w:rsidRPr="001106EF">
        <w:t xml:space="preserve"> the rectification of any </w:t>
      </w:r>
      <w:r w:rsidRPr="001106EF">
        <w:t xml:space="preserve">Defects </w:t>
      </w:r>
      <w:r w:rsidR="007C7484" w:rsidRPr="001106EF">
        <w:t xml:space="preserve">in the Services </w:t>
      </w:r>
      <w:r w:rsidRPr="001106EF">
        <w:t xml:space="preserve">and/ or Goods </w:t>
      </w:r>
      <w:r w:rsidR="00601842" w:rsidRPr="001106EF">
        <w:t>or loss or</w:t>
      </w:r>
      <w:r w:rsidR="007C7484" w:rsidRPr="001106EF">
        <w:t xml:space="preserve"> </w:t>
      </w:r>
      <w:r w:rsidR="00601842" w:rsidRPr="001106EF">
        <w:t xml:space="preserve">damage caused by </w:t>
      </w:r>
      <w:r w:rsidR="007C7484" w:rsidRPr="001106EF">
        <w:t xml:space="preserve">such </w:t>
      </w:r>
      <w:r w:rsidRPr="001106EF">
        <w:t xml:space="preserve">Defects </w:t>
      </w:r>
      <w:bookmarkEnd w:id="109"/>
      <w:r w:rsidR="00601842" w:rsidRPr="001106EF">
        <w:t>is not a Consequential Loss and the parties agree that such costs,</w:t>
      </w:r>
      <w:r w:rsidR="007C7484" w:rsidRPr="001106EF">
        <w:t xml:space="preserve"> </w:t>
      </w:r>
      <w:r w:rsidR="00601842" w:rsidRPr="001106EF">
        <w:t>loss or damage are recoverable by the Company from the Contractor.</w:t>
      </w:r>
    </w:p>
    <w:p w14:paraId="7E34EF7F" w14:textId="3D6CA62E" w:rsidR="00DA107F" w:rsidRPr="00D61075" w:rsidRDefault="00D70FA0" w:rsidP="00D61075">
      <w:pPr>
        <w:pStyle w:val="ScheduleHeading1"/>
        <w:tabs>
          <w:tab w:val="clear" w:pos="709"/>
          <w:tab w:val="num" w:pos="426"/>
        </w:tabs>
        <w:spacing w:before="120" w:after="120" w:line="240" w:lineRule="auto"/>
        <w:jc w:val="both"/>
        <w:rPr>
          <w:rFonts w:cs="Arial"/>
          <w:b/>
          <w:sz w:val="18"/>
          <w:szCs w:val="18"/>
        </w:rPr>
      </w:pPr>
      <w:bookmarkStart w:id="110" w:name="_Toc361727419"/>
      <w:bookmarkStart w:id="111" w:name="_Ref361727743"/>
      <w:bookmarkStart w:id="112" w:name="_Ref361727871"/>
      <w:bookmarkStart w:id="113" w:name="_Ref361727878"/>
      <w:bookmarkStart w:id="114" w:name="_Ref361727884"/>
      <w:bookmarkStart w:id="115" w:name="_Ref361814775"/>
      <w:bookmarkStart w:id="116" w:name="_Toc131172179"/>
      <w:bookmarkStart w:id="117" w:name="_Ref175842914"/>
      <w:r w:rsidRPr="00D61075">
        <w:rPr>
          <w:rFonts w:cs="Arial"/>
          <w:b/>
          <w:sz w:val="18"/>
          <w:szCs w:val="18"/>
        </w:rPr>
        <w:t>INSURANCE</w:t>
      </w:r>
      <w:bookmarkEnd w:id="110"/>
      <w:bookmarkEnd w:id="111"/>
      <w:bookmarkEnd w:id="112"/>
      <w:bookmarkEnd w:id="113"/>
      <w:bookmarkEnd w:id="114"/>
      <w:bookmarkEnd w:id="115"/>
      <w:bookmarkEnd w:id="116"/>
      <w:bookmarkEnd w:id="117"/>
    </w:p>
    <w:p w14:paraId="316B8753" w14:textId="344094F5" w:rsidR="00DA107F" w:rsidRPr="00D70FA0" w:rsidRDefault="00DA107F" w:rsidP="00D61075">
      <w:pPr>
        <w:pStyle w:val="ScheduleHeading2"/>
      </w:pPr>
      <w:bookmarkStart w:id="118" w:name="_Ref361727866"/>
      <w:r w:rsidRPr="00D70FA0">
        <w:t xml:space="preserve">The Contractor must </w:t>
      </w:r>
      <w:r w:rsidR="00454EBB">
        <w:t>prior to the commencement of Services or deliver</w:t>
      </w:r>
      <w:r w:rsidR="00264E66">
        <w:t>y</w:t>
      </w:r>
      <w:r w:rsidR="00454EBB">
        <w:t xml:space="preserve"> of Goods, </w:t>
      </w:r>
      <w:r w:rsidRPr="00D70FA0">
        <w:t>effect and maintain</w:t>
      </w:r>
      <w:r w:rsidR="003277F2">
        <w:t xml:space="preserve"> during the Term</w:t>
      </w:r>
      <w:r w:rsidRPr="00D70FA0">
        <w:t>, or cause to be effected and maintained</w:t>
      </w:r>
      <w:r w:rsidR="007014ED">
        <w:t>,</w:t>
      </w:r>
      <w:r w:rsidR="007014ED" w:rsidRPr="007014ED">
        <w:t xml:space="preserve"> </w:t>
      </w:r>
      <w:r w:rsidR="007014ED">
        <w:t>insurance that has</w:t>
      </w:r>
      <w:r w:rsidR="007014ED" w:rsidRPr="001106EF">
        <w:t xml:space="preserve"> a limit of indemnity for each and every occurrence of not less than the Insurance Amount</w:t>
      </w:r>
      <w:r w:rsidRPr="00D70FA0">
        <w:t>:</w:t>
      </w:r>
      <w:bookmarkEnd w:id="118"/>
    </w:p>
    <w:p w14:paraId="04F7F7CE" w14:textId="6D3BA812" w:rsidR="00CB6B59" w:rsidRDefault="00CB6B59" w:rsidP="00231260">
      <w:pPr>
        <w:pStyle w:val="ScheduleHeading3"/>
        <w:tabs>
          <w:tab w:val="clear" w:pos="1135"/>
          <w:tab w:val="num" w:pos="851"/>
        </w:tabs>
        <w:spacing w:line="240" w:lineRule="auto"/>
        <w:ind w:left="851" w:hanging="425"/>
      </w:pPr>
      <w:r w:rsidRPr="00CB6B59">
        <w:t>public liability insurance</w:t>
      </w:r>
      <w:r>
        <w:t>,</w:t>
      </w:r>
      <w:r w:rsidRPr="00CB6B59">
        <w:t xml:space="preserve"> </w:t>
      </w:r>
      <w:r w:rsidRPr="001106EF">
        <w:t>where applicable</w:t>
      </w:r>
      <w:r>
        <w:t xml:space="preserve">, to cover the Contractor </w:t>
      </w:r>
      <w:r w:rsidRPr="00CB6B59">
        <w:t xml:space="preserve">against all third party risks, including liability for </w:t>
      </w:r>
      <w:r>
        <w:t>any death,</w:t>
      </w:r>
      <w:r w:rsidRPr="00CB6B59">
        <w:t xml:space="preserve"> damage</w:t>
      </w:r>
      <w:r>
        <w:t xml:space="preserve">, illness, </w:t>
      </w:r>
      <w:r w:rsidRPr="00CB6B59">
        <w:t>injury</w:t>
      </w:r>
      <w:r>
        <w:t xml:space="preserve"> </w:t>
      </w:r>
      <w:r w:rsidRPr="00CB6B59">
        <w:t xml:space="preserve">of any person or property for any incident </w:t>
      </w:r>
      <w:r w:rsidRPr="001106EF">
        <w:t>occurring during the course of, or in connection with, the Services performed under this Agreement</w:t>
      </w:r>
      <w:r>
        <w:t xml:space="preserve">; </w:t>
      </w:r>
    </w:p>
    <w:p w14:paraId="6E931D58" w14:textId="571C6596" w:rsidR="007014ED" w:rsidRDefault="007014ED" w:rsidP="00231260">
      <w:pPr>
        <w:pStyle w:val="ScheduleHeading3"/>
        <w:tabs>
          <w:tab w:val="clear" w:pos="1135"/>
          <w:tab w:val="num" w:pos="851"/>
        </w:tabs>
        <w:spacing w:line="240" w:lineRule="auto"/>
        <w:ind w:left="851" w:hanging="425"/>
      </w:pPr>
      <w:r w:rsidRPr="001106EF">
        <w:t>comprehensive motor vehicle insurance policy in respect of all vehicles operated, leased, hired or controlled by the Contractor or any Personnel during the performance of the Service</w:t>
      </w:r>
      <w:r w:rsidR="00264E66">
        <w:t>s</w:t>
      </w:r>
      <w:r>
        <w:t xml:space="preserve">; </w:t>
      </w:r>
    </w:p>
    <w:p w14:paraId="49906058" w14:textId="57BD2DFF" w:rsidR="007014ED" w:rsidRDefault="002525D3" w:rsidP="00231260">
      <w:pPr>
        <w:pStyle w:val="ScheduleHeading3"/>
        <w:tabs>
          <w:tab w:val="clear" w:pos="1135"/>
          <w:tab w:val="num" w:pos="851"/>
        </w:tabs>
        <w:spacing w:line="240" w:lineRule="auto"/>
        <w:ind w:left="851" w:hanging="425"/>
      </w:pPr>
      <w:r w:rsidRPr="001106EF">
        <w:t xml:space="preserve">workers compensation </w:t>
      </w:r>
      <w:r w:rsidR="007014ED" w:rsidRPr="001106EF">
        <w:t>insurance for any injury, damage, expense, Loss or liability suffered or incurred by any person engaged</w:t>
      </w:r>
      <w:r w:rsidR="007014ED">
        <w:t xml:space="preserve">, including Subcontractors, </w:t>
      </w:r>
      <w:r w:rsidR="007014ED" w:rsidRPr="001106EF">
        <w:t>in performing the Services and/ or providing the Goods</w:t>
      </w:r>
      <w:r>
        <w:t>;</w:t>
      </w:r>
      <w:r w:rsidR="007014ED">
        <w:t xml:space="preserve"> </w:t>
      </w:r>
    </w:p>
    <w:p w14:paraId="0954E2C7" w14:textId="1E157772" w:rsidR="003277F2" w:rsidRPr="001106EF" w:rsidRDefault="002525D3" w:rsidP="00231260">
      <w:pPr>
        <w:pStyle w:val="ScheduleHeading3"/>
        <w:tabs>
          <w:tab w:val="clear" w:pos="1135"/>
          <w:tab w:val="num" w:pos="851"/>
        </w:tabs>
        <w:spacing w:line="240" w:lineRule="auto"/>
        <w:ind w:left="851" w:hanging="425"/>
      </w:pPr>
      <w:r w:rsidRPr="00D70FA0">
        <w:t>property insurance and/ or construction insurance covering loss of, or damage to, all Materials</w:t>
      </w:r>
      <w:r w:rsidR="00315126">
        <w:t xml:space="preserve"> or other things on Site </w:t>
      </w:r>
      <w:r w:rsidRPr="00D70FA0">
        <w:t>used by the Contractor in the performance of the Services, including Materials undergoing installation or maintenance as part of the performance of the Services</w:t>
      </w:r>
      <w:r>
        <w:t xml:space="preserve">; </w:t>
      </w:r>
      <w:r w:rsidR="003277F2">
        <w:t>and</w:t>
      </w:r>
    </w:p>
    <w:p w14:paraId="6FC734DF" w14:textId="2580410C" w:rsidR="007713BD" w:rsidRDefault="003277F2" w:rsidP="00231260">
      <w:pPr>
        <w:pStyle w:val="ScheduleHeading3"/>
        <w:tabs>
          <w:tab w:val="clear" w:pos="1135"/>
          <w:tab w:val="num" w:pos="851"/>
        </w:tabs>
        <w:spacing w:after="240"/>
        <w:ind w:left="851" w:hanging="425"/>
      </w:pPr>
      <w:r w:rsidRPr="001106EF">
        <w:t>professional indemnity insurance</w:t>
      </w:r>
      <w:r>
        <w:t xml:space="preserve">, where applicable, </w:t>
      </w:r>
      <w:r w:rsidRPr="001106EF">
        <w:t xml:space="preserve">which covers liability of the Contractor </w:t>
      </w:r>
      <w:r w:rsidR="004D2848">
        <w:t xml:space="preserve">and Personnel </w:t>
      </w:r>
      <w:r w:rsidRPr="001106EF">
        <w:t>arising from a breach of a duty owed in a professional capacity, whether owed in contract or otherwise, by any act or omission of the Contractor</w:t>
      </w:r>
      <w:r w:rsidR="004D2848">
        <w:t xml:space="preserve"> or of any Personnel</w:t>
      </w:r>
      <w:r w:rsidRPr="001106EF">
        <w:t xml:space="preserve"> in relation to the performance of this Agreement</w:t>
      </w:r>
      <w:r>
        <w:t>.</w:t>
      </w:r>
    </w:p>
    <w:p w14:paraId="4EC26112" w14:textId="77777777" w:rsidR="006628CA" w:rsidRDefault="006628CA">
      <w:pPr>
        <w:spacing w:line="240" w:lineRule="auto"/>
        <w:rPr>
          <w:rFonts w:cs="Arial"/>
          <w:b/>
          <w:sz w:val="18"/>
          <w:szCs w:val="18"/>
        </w:rPr>
      </w:pPr>
      <w:bookmarkStart w:id="119" w:name="_Toc361727424"/>
      <w:bookmarkStart w:id="120" w:name="_Ref361727916"/>
      <w:bookmarkStart w:id="121" w:name="_Ref361727997"/>
      <w:bookmarkStart w:id="122" w:name="_Ref361813823"/>
      <w:bookmarkStart w:id="123" w:name="_Ref474746370"/>
      <w:bookmarkStart w:id="124" w:name="_Toc131172180"/>
      <w:bookmarkStart w:id="125" w:name="_Ref176523855"/>
      <w:r>
        <w:rPr>
          <w:rFonts w:cs="Arial"/>
          <w:b/>
          <w:sz w:val="18"/>
          <w:szCs w:val="18"/>
        </w:rPr>
        <w:br w:type="page"/>
      </w:r>
    </w:p>
    <w:p w14:paraId="5CC256D4" w14:textId="775D3B8C" w:rsidR="00DA107F" w:rsidRPr="00D61075" w:rsidRDefault="0070414B" w:rsidP="00D61075">
      <w:pPr>
        <w:pStyle w:val="ScheduleHeading1"/>
        <w:tabs>
          <w:tab w:val="clear" w:pos="709"/>
          <w:tab w:val="num" w:pos="426"/>
        </w:tabs>
        <w:spacing w:before="120" w:after="120" w:line="240" w:lineRule="auto"/>
        <w:jc w:val="both"/>
        <w:rPr>
          <w:rFonts w:cs="Arial"/>
          <w:b/>
          <w:sz w:val="18"/>
          <w:szCs w:val="18"/>
        </w:rPr>
      </w:pPr>
      <w:bookmarkStart w:id="126" w:name="_Ref176774352"/>
      <w:r w:rsidRPr="00D61075">
        <w:rPr>
          <w:rFonts w:cs="Arial"/>
          <w:b/>
          <w:sz w:val="18"/>
          <w:szCs w:val="18"/>
        </w:rPr>
        <w:t>PAYMENT AND TAXES</w:t>
      </w:r>
      <w:bookmarkEnd w:id="119"/>
      <w:bookmarkEnd w:id="120"/>
      <w:bookmarkEnd w:id="121"/>
      <w:bookmarkEnd w:id="122"/>
      <w:bookmarkEnd w:id="123"/>
      <w:bookmarkEnd w:id="124"/>
      <w:bookmarkEnd w:id="125"/>
      <w:bookmarkEnd w:id="126"/>
    </w:p>
    <w:p w14:paraId="2C6E16C3" w14:textId="55D25B02" w:rsidR="00AF2819" w:rsidRPr="001106EF" w:rsidRDefault="00DA107F" w:rsidP="00D61075">
      <w:pPr>
        <w:pStyle w:val="ScheduleHeading2"/>
      </w:pPr>
      <w:r w:rsidRPr="001106EF">
        <w:t>Subject to the Contractor</w:t>
      </w:r>
      <w:r w:rsidR="00CE63D0" w:rsidRPr="001106EF">
        <w:t xml:space="preserve"> having performed its</w:t>
      </w:r>
      <w:r w:rsidRPr="001106EF">
        <w:t xml:space="preserve"> obligations under this Agreement</w:t>
      </w:r>
      <w:r w:rsidR="00AF2819">
        <w:t xml:space="preserve"> and the Contractor issuing a Tax Invoice</w:t>
      </w:r>
      <w:r w:rsidRPr="001106EF">
        <w:t>, the Company must pay the Contractor the Fees</w:t>
      </w:r>
      <w:r w:rsidR="00AF2819">
        <w:t xml:space="preserve"> to the Contractor’s </w:t>
      </w:r>
      <w:r w:rsidR="00F93ADC">
        <w:t>n</w:t>
      </w:r>
      <w:r w:rsidR="00AF2819">
        <w:t xml:space="preserve">ominated </w:t>
      </w:r>
      <w:r w:rsidR="00F93ADC">
        <w:t>a</w:t>
      </w:r>
      <w:r w:rsidR="00AF2819">
        <w:t>ccount (or such other account as notified in writing from time to time)</w:t>
      </w:r>
      <w:r w:rsidRPr="001106EF">
        <w:t xml:space="preserve"> in accordance with</w:t>
      </w:r>
      <w:r w:rsidR="00A67917" w:rsidRPr="001106EF">
        <w:t xml:space="preserve"> this</w:t>
      </w:r>
      <w:r w:rsidRPr="001106EF">
        <w:t xml:space="preserve"> </w:t>
      </w:r>
      <w:r w:rsidR="00CE63D0" w:rsidRPr="001106EF">
        <w:t xml:space="preserve">clause </w:t>
      </w:r>
      <w:r w:rsidR="00A67917" w:rsidRPr="001106EF">
        <w:fldChar w:fldCharType="begin"/>
      </w:r>
      <w:r w:rsidR="00A67917" w:rsidRPr="001106EF">
        <w:instrText xml:space="preserve"> REF _Ref474746370 \r \h </w:instrText>
      </w:r>
      <w:r w:rsidR="000757D0" w:rsidRPr="001106EF">
        <w:instrText xml:space="preserve"> \* MERGEFORMAT </w:instrText>
      </w:r>
      <w:r w:rsidR="00A67917" w:rsidRPr="001106EF">
        <w:fldChar w:fldCharType="separate"/>
      </w:r>
      <w:r w:rsidR="00845846">
        <w:t>0</w:t>
      </w:r>
      <w:r w:rsidR="00A67917" w:rsidRPr="001106EF">
        <w:fldChar w:fldCharType="end"/>
      </w:r>
      <w:r w:rsidR="00CE63D0" w:rsidRPr="001106EF">
        <w:t>.</w:t>
      </w:r>
      <w:r w:rsidR="0070414B">
        <w:t xml:space="preserve"> </w:t>
      </w:r>
      <w:bookmarkStart w:id="127" w:name="_Ref175843683"/>
    </w:p>
    <w:bookmarkEnd w:id="127"/>
    <w:p w14:paraId="5862B40D" w14:textId="769B10B5" w:rsidR="00DA107F" w:rsidRDefault="00DA107F" w:rsidP="00D61075">
      <w:pPr>
        <w:pStyle w:val="ScheduleHeading2"/>
      </w:pPr>
      <w:r w:rsidRPr="001106EF">
        <w:t>The Contractor accepts</w:t>
      </w:r>
      <w:r w:rsidR="004B1D45" w:rsidRPr="001106EF">
        <w:t xml:space="preserve"> </w:t>
      </w:r>
      <w:r w:rsidRPr="001106EF">
        <w:t xml:space="preserve">payment of the Fees in accordance with this Agreement as </w:t>
      </w:r>
      <w:r w:rsidR="00CE63D0" w:rsidRPr="001106EF">
        <w:t xml:space="preserve">constituting </w:t>
      </w:r>
      <w:r w:rsidRPr="001106EF">
        <w:t>full payment for the performance of</w:t>
      </w:r>
      <w:r w:rsidR="00CC74AB" w:rsidRPr="001106EF">
        <w:t xml:space="preserve"> all of</w:t>
      </w:r>
      <w:r w:rsidRPr="001106EF">
        <w:t xml:space="preserve"> its obligations under this Agreement</w:t>
      </w:r>
      <w:r w:rsidR="00AF2819">
        <w:t xml:space="preserve">, but </w:t>
      </w:r>
      <w:r w:rsidR="004D2848">
        <w:t xml:space="preserve">payment pursuant to clause </w:t>
      </w:r>
      <w:r w:rsidR="004D2848">
        <w:fldChar w:fldCharType="begin"/>
      </w:r>
      <w:r w:rsidR="004D2848">
        <w:instrText xml:space="preserve"> REF _Ref175843683 \r \h </w:instrText>
      </w:r>
      <w:r w:rsidR="00351AF8">
        <w:instrText xml:space="preserve"> \* MERGEFORMAT </w:instrText>
      </w:r>
      <w:r w:rsidR="004D2848">
        <w:fldChar w:fldCharType="separate"/>
      </w:r>
      <w:r w:rsidR="00845846">
        <w:t>14.1</w:t>
      </w:r>
      <w:r w:rsidR="004D2848">
        <w:fldChar w:fldCharType="end"/>
      </w:r>
      <w:r w:rsidR="004D2848">
        <w:t xml:space="preserve"> </w:t>
      </w:r>
      <w:r w:rsidR="00AF2819">
        <w:t xml:space="preserve">does not constitute </w:t>
      </w:r>
      <w:r w:rsidR="00AF2819" w:rsidRPr="001106EF">
        <w:t>acceptance by the Company that Goods or Services comply with this Agreement</w:t>
      </w:r>
    </w:p>
    <w:p w14:paraId="6D028975" w14:textId="76AC8129" w:rsidR="00DA107F" w:rsidRDefault="00DA107F" w:rsidP="00D61075">
      <w:pPr>
        <w:pStyle w:val="ScheduleHeading2"/>
      </w:pPr>
      <w:bookmarkStart w:id="128" w:name="_Ref361727924"/>
      <w:r w:rsidRPr="001106EF">
        <w:t>On the last day of each month during the Term</w:t>
      </w:r>
      <w:r w:rsidR="00203632" w:rsidRPr="001106EF">
        <w:t xml:space="preserve"> (</w:t>
      </w:r>
      <w:r w:rsidR="00203632" w:rsidRPr="009E6DC8">
        <w:rPr>
          <w:b/>
        </w:rPr>
        <w:t>Applicable Date</w:t>
      </w:r>
      <w:r w:rsidR="00203632" w:rsidRPr="001106EF">
        <w:t xml:space="preserve">) </w:t>
      </w:r>
      <w:r w:rsidRPr="001106EF">
        <w:t>(except in the case of the last Tax Invoice which shall be provided on the Completion Date), the Contractor must submit to the Company a Tax Invoice for payment of the portion of the Fees payable in r</w:t>
      </w:r>
      <w:r w:rsidR="008B272F" w:rsidRPr="001106EF">
        <w:t xml:space="preserve">espect of the preceding month. </w:t>
      </w:r>
      <w:r w:rsidRPr="001106EF">
        <w:t xml:space="preserve">The Tax Invoice must be submitted in accordance with the requirements of this clause </w:t>
      </w:r>
      <w:r w:rsidR="00BA2C0B" w:rsidRPr="001106EF">
        <w:fldChar w:fldCharType="begin"/>
      </w:r>
      <w:r w:rsidR="00BA2C0B" w:rsidRPr="001106EF">
        <w:instrText xml:space="preserve"> REF _Ref361727916 \w \h </w:instrText>
      </w:r>
      <w:r w:rsidR="000757D0" w:rsidRPr="001106EF">
        <w:instrText xml:space="preserve"> \* MERGEFORMAT </w:instrText>
      </w:r>
      <w:r w:rsidR="00BA2C0B" w:rsidRPr="001106EF">
        <w:fldChar w:fldCharType="separate"/>
      </w:r>
      <w:r w:rsidR="00845846">
        <w:t>0</w:t>
      </w:r>
      <w:r w:rsidR="00BA2C0B" w:rsidRPr="001106EF">
        <w:fldChar w:fldCharType="end"/>
      </w:r>
      <w:r w:rsidRPr="001106EF">
        <w:t xml:space="preserve">. A Tax Invoice issued earlier than </w:t>
      </w:r>
      <w:r w:rsidR="00203632" w:rsidRPr="001106EF">
        <w:t xml:space="preserve">the Applicable Date for the relevant month shall be deemed to have been </w:t>
      </w:r>
      <w:r w:rsidR="00D70743" w:rsidRPr="001106EF">
        <w:t>submitted</w:t>
      </w:r>
      <w:r w:rsidR="00203632" w:rsidRPr="001106EF">
        <w:t xml:space="preserve"> on the Applicable Date</w:t>
      </w:r>
      <w:r w:rsidRPr="001106EF">
        <w:t>.</w:t>
      </w:r>
      <w:bookmarkEnd w:id="128"/>
    </w:p>
    <w:p w14:paraId="1560300A" w14:textId="1101FE19" w:rsidR="00DA107F" w:rsidRPr="001106EF" w:rsidRDefault="00DA107F" w:rsidP="00D61075">
      <w:pPr>
        <w:pStyle w:val="ScheduleHeading2"/>
      </w:pPr>
      <w:r w:rsidRPr="001106EF">
        <w:t>Within 30 days of the Company receiving a Tax Invoice, the Company must pay the Contractor the amount of the Tax Invoice, except where the Company:</w:t>
      </w:r>
    </w:p>
    <w:p w14:paraId="261F9DB7" w14:textId="5134B239" w:rsidR="00DA107F" w:rsidRPr="00217037" w:rsidRDefault="00DA107F" w:rsidP="00231260">
      <w:pPr>
        <w:pStyle w:val="ScheduleHeading3"/>
        <w:tabs>
          <w:tab w:val="clear" w:pos="1135"/>
          <w:tab w:val="num" w:pos="851"/>
        </w:tabs>
        <w:spacing w:line="240" w:lineRule="auto"/>
        <w:ind w:left="851" w:hanging="425"/>
      </w:pPr>
      <w:r w:rsidRPr="00217037">
        <w:t>exercises the Company’s r</w:t>
      </w:r>
      <w:r w:rsidR="005D5877" w:rsidRPr="00217037">
        <w:t>ight to retain part of the Fee</w:t>
      </w:r>
      <w:r w:rsidR="00B51EF4" w:rsidRPr="00217037">
        <w:t>s in accordance with clause</w:t>
      </w:r>
      <w:r w:rsidR="006628CA">
        <w:t xml:space="preserve"> </w:t>
      </w:r>
      <w:r w:rsidR="006628CA">
        <w:fldChar w:fldCharType="begin"/>
      </w:r>
      <w:r w:rsidR="006628CA">
        <w:instrText xml:space="preserve"> REF _Ref176774104 \r \h </w:instrText>
      </w:r>
      <w:r w:rsidR="006628CA">
        <w:fldChar w:fldCharType="separate"/>
      </w:r>
      <w:r w:rsidR="00845846">
        <w:t>14.8</w:t>
      </w:r>
      <w:r w:rsidR="006628CA">
        <w:fldChar w:fldCharType="end"/>
      </w:r>
      <w:r w:rsidRPr="00217037">
        <w:t>;</w:t>
      </w:r>
      <w:r w:rsidR="00BA58FA" w:rsidRPr="00217037">
        <w:t xml:space="preserve"> or</w:t>
      </w:r>
    </w:p>
    <w:p w14:paraId="25F24428" w14:textId="6185E9EE" w:rsidR="00DA107F" w:rsidRPr="00217037" w:rsidRDefault="00DA107F" w:rsidP="00231260">
      <w:pPr>
        <w:pStyle w:val="ScheduleHeading3"/>
        <w:tabs>
          <w:tab w:val="clear" w:pos="1135"/>
          <w:tab w:val="num" w:pos="851"/>
        </w:tabs>
        <w:spacing w:line="240" w:lineRule="auto"/>
        <w:ind w:left="851" w:hanging="425"/>
      </w:pPr>
      <w:r w:rsidRPr="00217037">
        <w:t>disputes the Tax Invoice, in which case:</w:t>
      </w:r>
    </w:p>
    <w:p w14:paraId="5A2D81BB" w14:textId="768D343A" w:rsidR="00DA107F" w:rsidRPr="00217037" w:rsidRDefault="00DA107F" w:rsidP="00231260">
      <w:pPr>
        <w:pStyle w:val="ScheduleHeading4"/>
        <w:tabs>
          <w:tab w:val="num" w:pos="1418"/>
        </w:tabs>
        <w:spacing w:before="60" w:after="0" w:line="240" w:lineRule="auto"/>
        <w:ind w:left="1276" w:hanging="425"/>
        <w:jc w:val="both"/>
        <w:rPr>
          <w:rFonts w:cs="Arial"/>
          <w:sz w:val="16"/>
          <w:szCs w:val="16"/>
        </w:rPr>
      </w:pPr>
      <w:r w:rsidRPr="00217037">
        <w:rPr>
          <w:rFonts w:cs="Arial"/>
          <w:sz w:val="16"/>
          <w:szCs w:val="16"/>
        </w:rPr>
        <w:t>the Company must pay the undisputed part of the relevant Tax Invoice (if any) and dispute the balance; and</w:t>
      </w:r>
    </w:p>
    <w:p w14:paraId="1ED6BC8D" w14:textId="18C83E34" w:rsidR="00DA107F" w:rsidRPr="00217037" w:rsidRDefault="00DA107F" w:rsidP="00231260">
      <w:pPr>
        <w:pStyle w:val="ScheduleHeading4"/>
        <w:tabs>
          <w:tab w:val="num" w:pos="1418"/>
        </w:tabs>
        <w:spacing w:before="60" w:after="0" w:line="240" w:lineRule="auto"/>
        <w:ind w:left="1276" w:hanging="425"/>
        <w:jc w:val="both"/>
        <w:rPr>
          <w:rFonts w:cs="Arial"/>
          <w:sz w:val="16"/>
          <w:szCs w:val="16"/>
        </w:rPr>
      </w:pPr>
      <w:r w:rsidRPr="00217037">
        <w:rPr>
          <w:rFonts w:cs="Arial"/>
          <w:sz w:val="16"/>
          <w:szCs w:val="16"/>
        </w:rPr>
        <w:t xml:space="preserve">if the resolution of the dispute determines that the Company is to pay an amount to the Contractor, the Company must pay that amount </w:t>
      </w:r>
      <w:r w:rsidR="002727CB" w:rsidRPr="00217037">
        <w:rPr>
          <w:rFonts w:cs="Arial"/>
          <w:sz w:val="16"/>
          <w:szCs w:val="16"/>
        </w:rPr>
        <w:t xml:space="preserve">within 30 days </w:t>
      </w:r>
      <w:r w:rsidRPr="00217037">
        <w:rPr>
          <w:rFonts w:cs="Arial"/>
          <w:sz w:val="16"/>
          <w:szCs w:val="16"/>
        </w:rPr>
        <w:t>upon resolution of the dispute.</w:t>
      </w:r>
    </w:p>
    <w:p w14:paraId="2F0C29FE" w14:textId="7ADB84F6" w:rsidR="00DA107F" w:rsidRPr="001106EF" w:rsidRDefault="00DA107F" w:rsidP="00231260">
      <w:pPr>
        <w:pStyle w:val="ScheduleHeading3"/>
        <w:tabs>
          <w:tab w:val="clear" w:pos="1135"/>
          <w:tab w:val="num" w:pos="851"/>
        </w:tabs>
        <w:spacing w:line="240" w:lineRule="auto"/>
        <w:ind w:left="851" w:hanging="425"/>
      </w:pPr>
      <w:r w:rsidRPr="001106EF">
        <w:t xml:space="preserve">The payment of any money by the Company to the Contractor under this Agreement must be made to the Contractor’s </w:t>
      </w:r>
      <w:r w:rsidR="00F93ADC">
        <w:t>n</w:t>
      </w:r>
      <w:r w:rsidRPr="001106EF">
        <w:t xml:space="preserve">ominated </w:t>
      </w:r>
      <w:r w:rsidR="00F93ADC">
        <w:t>a</w:t>
      </w:r>
      <w:r w:rsidRPr="001106EF">
        <w:t xml:space="preserve">ccount (or such other account as notified in writing from time to time).  Payment will be deemed to have been made when received into the Contractor’s </w:t>
      </w:r>
      <w:r w:rsidR="00F93ADC">
        <w:t>n</w:t>
      </w:r>
      <w:r w:rsidRPr="001106EF">
        <w:t xml:space="preserve">ominated </w:t>
      </w:r>
      <w:r w:rsidR="00F93ADC">
        <w:t>a</w:t>
      </w:r>
      <w:r w:rsidRPr="001106EF">
        <w:t>ccount.  All banking charges, fees and costs in connection with any payment to the Contractor shall be borne by the Contractor.</w:t>
      </w:r>
    </w:p>
    <w:p w14:paraId="00B3B4AB" w14:textId="3FE06942" w:rsidR="0024152E" w:rsidRPr="001106EF" w:rsidRDefault="0024152E" w:rsidP="00231260">
      <w:pPr>
        <w:pStyle w:val="ScheduleHeading3"/>
        <w:tabs>
          <w:tab w:val="clear" w:pos="1135"/>
          <w:tab w:val="num" w:pos="851"/>
        </w:tabs>
        <w:spacing w:line="240" w:lineRule="auto"/>
        <w:ind w:left="851" w:hanging="425"/>
      </w:pPr>
      <w:r w:rsidRPr="001106EF">
        <w:t>Payment is made on account only and does not constitute acceptance by the Company that Goods or Services comply with this Agreement.</w:t>
      </w:r>
    </w:p>
    <w:p w14:paraId="0926AADD" w14:textId="77777777" w:rsidR="00DA107F" w:rsidRPr="001106EF" w:rsidRDefault="00DA107F" w:rsidP="00D61075">
      <w:pPr>
        <w:pStyle w:val="ScheduleHeading2"/>
      </w:pPr>
      <w:bookmarkStart w:id="129" w:name="_Toc361727427"/>
      <w:r w:rsidRPr="001106EF">
        <w:t>Each Tax Invoice submitted to the Company by the Contractor:</w:t>
      </w:r>
      <w:bookmarkEnd w:id="129"/>
    </w:p>
    <w:p w14:paraId="2B75903E" w14:textId="77777777" w:rsidR="00DA107F" w:rsidRPr="001106EF" w:rsidRDefault="00DA107F" w:rsidP="00231260">
      <w:pPr>
        <w:pStyle w:val="ScheduleHeading3"/>
        <w:tabs>
          <w:tab w:val="clear" w:pos="1135"/>
          <w:tab w:val="num" w:pos="851"/>
        </w:tabs>
        <w:spacing w:line="240" w:lineRule="auto"/>
        <w:ind w:left="851" w:hanging="425"/>
      </w:pPr>
      <w:r w:rsidRPr="001106EF">
        <w:t>must contain sufficient detail to allow the Company to reconcile the Fees to be paid for the relevant period, including details of:</w:t>
      </w:r>
    </w:p>
    <w:p w14:paraId="582B6317" w14:textId="1A261166" w:rsidR="00DA107F" w:rsidRPr="00217037" w:rsidRDefault="00DA107F"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if the Contractor is being remunerated on an hourly rate, the number of hours spent by the Contractor in </w:t>
      </w:r>
      <w:r w:rsidR="00137BB9" w:rsidRPr="00217037">
        <w:rPr>
          <w:rFonts w:cs="Arial"/>
          <w:sz w:val="16"/>
          <w:szCs w:val="16"/>
        </w:rPr>
        <w:t xml:space="preserve">performing the Services and/ or providing the Goods </w:t>
      </w:r>
      <w:r w:rsidRPr="00217037">
        <w:rPr>
          <w:rFonts w:cs="Arial"/>
          <w:sz w:val="16"/>
          <w:szCs w:val="16"/>
        </w:rPr>
        <w:t xml:space="preserve">and the identity of the Personnel involved in </w:t>
      </w:r>
      <w:r w:rsidR="00137BB9" w:rsidRPr="00217037">
        <w:rPr>
          <w:rFonts w:cs="Arial"/>
          <w:sz w:val="16"/>
          <w:szCs w:val="16"/>
        </w:rPr>
        <w:t>performing the Services and/ or providing the Goods</w:t>
      </w:r>
      <w:r w:rsidRPr="00217037">
        <w:rPr>
          <w:rFonts w:cs="Arial"/>
          <w:sz w:val="16"/>
          <w:szCs w:val="16"/>
        </w:rPr>
        <w:t>;</w:t>
      </w:r>
    </w:p>
    <w:p w14:paraId="13855345" w14:textId="4176488D" w:rsidR="009E4B16" w:rsidRPr="00217037" w:rsidRDefault="00DA107F"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the Services performed by the Contractor or its Personnel in the relevant period; </w:t>
      </w:r>
    </w:p>
    <w:p w14:paraId="7CD83B0E" w14:textId="77777777" w:rsidR="00DA107F" w:rsidRPr="00217037" w:rsidRDefault="009E4B16"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 xml:space="preserve">the quantity of Goods supplied and the unit price of the Goods; </w:t>
      </w:r>
      <w:r w:rsidR="00DA107F" w:rsidRPr="00217037">
        <w:rPr>
          <w:rFonts w:cs="Arial"/>
          <w:sz w:val="16"/>
          <w:szCs w:val="16"/>
        </w:rPr>
        <w:t>and</w:t>
      </w:r>
    </w:p>
    <w:p w14:paraId="0E5E82BF" w14:textId="71CA2289" w:rsidR="00DA107F" w:rsidRPr="00217037" w:rsidRDefault="00DA107F" w:rsidP="00231260">
      <w:pPr>
        <w:pStyle w:val="ScheduleHeading4"/>
        <w:tabs>
          <w:tab w:val="num" w:pos="1418"/>
        </w:tabs>
        <w:spacing w:before="60" w:after="0" w:line="240" w:lineRule="auto"/>
        <w:ind w:left="1276" w:hanging="425"/>
        <w:jc w:val="both"/>
        <w:rPr>
          <w:rFonts w:cs="Arial"/>
          <w:szCs w:val="16"/>
        </w:rPr>
      </w:pPr>
      <w:r w:rsidRPr="00217037">
        <w:rPr>
          <w:rFonts w:cs="Arial"/>
          <w:sz w:val="16"/>
          <w:szCs w:val="16"/>
        </w:rPr>
        <w:t>details and supporting documentation for all expenses for which the Contractor is seeking reimbursement; and</w:t>
      </w:r>
    </w:p>
    <w:p w14:paraId="3B76148D" w14:textId="4B5DB3A3" w:rsidR="004D2848" w:rsidRPr="001106EF" w:rsidRDefault="004B1D45" w:rsidP="00231260">
      <w:pPr>
        <w:pStyle w:val="ScheduleHeading3"/>
        <w:tabs>
          <w:tab w:val="clear" w:pos="1135"/>
          <w:tab w:val="num" w:pos="851"/>
        </w:tabs>
        <w:spacing w:line="240" w:lineRule="auto"/>
        <w:ind w:left="851" w:hanging="425"/>
      </w:pPr>
      <w:r w:rsidRPr="001106EF">
        <w:t xml:space="preserve">must </w:t>
      </w:r>
      <w:r w:rsidR="00DA107F" w:rsidRPr="001106EF">
        <w:t>be in the form of a Tax Invoice.</w:t>
      </w:r>
    </w:p>
    <w:p w14:paraId="3FB4EFEF" w14:textId="509112E8" w:rsidR="00DA107F" w:rsidRPr="00E03DEF" w:rsidRDefault="00DA107F" w:rsidP="00D61075">
      <w:pPr>
        <w:pStyle w:val="ScheduleHeading2"/>
      </w:pPr>
      <w:bookmarkStart w:id="130" w:name="_Ref361727944"/>
      <w:r w:rsidRPr="00E03DEF">
        <w:t xml:space="preserve">The Contractor must keep proper records of the time taken in </w:t>
      </w:r>
      <w:r w:rsidR="00137BB9" w:rsidRPr="00E03DEF">
        <w:t>performing the Services and/ or providing the Goods</w:t>
      </w:r>
      <w:r w:rsidRPr="00E03DEF">
        <w:t xml:space="preserve"> and provide the Company and its advisers with access to, and copies of, all relevant records required to carry out an audit of the Fees paid by the Company as requested from time to time.</w:t>
      </w:r>
      <w:bookmarkEnd w:id="130"/>
    </w:p>
    <w:p w14:paraId="1B656803" w14:textId="4F024933" w:rsidR="00DA107F" w:rsidRPr="00E03DEF" w:rsidRDefault="00DA107F" w:rsidP="00D61075">
      <w:pPr>
        <w:pStyle w:val="ScheduleHeading2"/>
      </w:pPr>
      <w:r w:rsidRPr="00E03DEF">
        <w:t>The Company may audit the Contractor's records to determine if the Fees have been correctly calculated.</w:t>
      </w:r>
    </w:p>
    <w:p w14:paraId="18A4BFCA" w14:textId="77777777" w:rsidR="00D61075" w:rsidRPr="001106EF" w:rsidRDefault="00D61075" w:rsidP="00D61075">
      <w:pPr>
        <w:pStyle w:val="ScheduleHeading2"/>
      </w:pPr>
      <w:bookmarkStart w:id="131" w:name="_Toc361727444"/>
      <w:bookmarkStart w:id="132" w:name="_Ref361728007"/>
      <w:bookmarkStart w:id="133" w:name="_Ref176774104"/>
      <w:r w:rsidRPr="001106EF">
        <w:t>The Company may at any time deduct from any amount due or becoming due to the Contractor under this Agreement:</w:t>
      </w:r>
      <w:bookmarkEnd w:id="131"/>
      <w:bookmarkEnd w:id="132"/>
      <w:bookmarkEnd w:id="133"/>
    </w:p>
    <w:p w14:paraId="035E6CA6" w14:textId="77777777" w:rsidR="00D61075" w:rsidRPr="001106EF" w:rsidRDefault="00D61075" w:rsidP="00D61075">
      <w:pPr>
        <w:pStyle w:val="ScheduleHeading3"/>
        <w:tabs>
          <w:tab w:val="clear" w:pos="1135"/>
          <w:tab w:val="num" w:pos="851"/>
        </w:tabs>
        <w:spacing w:line="240" w:lineRule="auto"/>
        <w:ind w:left="851" w:hanging="425"/>
      </w:pPr>
      <w:r w:rsidRPr="001106EF">
        <w:t>all debts and amounts due from the Contractor to the Company whether under or in connection with this Agreement or otherwise; and</w:t>
      </w:r>
    </w:p>
    <w:p w14:paraId="587ABBA0" w14:textId="77777777" w:rsidR="00D61075" w:rsidRPr="001106EF" w:rsidRDefault="00D61075" w:rsidP="00D61075">
      <w:pPr>
        <w:pStyle w:val="ScheduleHeading3"/>
        <w:tabs>
          <w:tab w:val="clear" w:pos="1135"/>
          <w:tab w:val="num" w:pos="851"/>
        </w:tabs>
        <w:spacing w:line="240" w:lineRule="auto"/>
        <w:ind w:left="851" w:hanging="425"/>
      </w:pPr>
      <w:r w:rsidRPr="001106EF">
        <w:t>all costs, charges, damages and expenses that the Company may have paid or incurred that the Contractor is liable to bear, pay or reimburse to the Company under this Agreement</w:t>
      </w:r>
      <w:bookmarkStart w:id="134" w:name="_Toc361727445"/>
      <w:r w:rsidRPr="001106EF">
        <w:t>.</w:t>
      </w:r>
    </w:p>
    <w:p w14:paraId="777CC01D" w14:textId="190FA570" w:rsidR="00D61075" w:rsidRPr="001106EF" w:rsidRDefault="00D61075" w:rsidP="00D61075">
      <w:pPr>
        <w:pStyle w:val="ScheduleHeading2"/>
      </w:pPr>
      <w:r w:rsidRPr="001106EF">
        <w:t xml:space="preserve">The Company must notify the Contractor in writing of any amounts deducted under clause </w:t>
      </w:r>
      <w:r w:rsidRPr="001106EF">
        <w:fldChar w:fldCharType="begin"/>
      </w:r>
      <w:r w:rsidRPr="001106EF">
        <w:instrText xml:space="preserve"> REF _Ref361728007 \w \h  \* MERGEFORMAT </w:instrText>
      </w:r>
      <w:r w:rsidRPr="001106EF">
        <w:fldChar w:fldCharType="separate"/>
      </w:r>
      <w:r w:rsidR="00845846">
        <w:t>14.8</w:t>
      </w:r>
      <w:r w:rsidRPr="001106EF">
        <w:fldChar w:fldCharType="end"/>
      </w:r>
      <w:r w:rsidRPr="001106EF">
        <w:t xml:space="preserve"> and the basis for the deduction, at the time that the deducted amount would otherwise be due to the Contractor.</w:t>
      </w:r>
      <w:bookmarkEnd w:id="134"/>
    </w:p>
    <w:p w14:paraId="07E31452" w14:textId="77777777" w:rsidR="00D61075" w:rsidRPr="001106EF" w:rsidRDefault="00D61075" w:rsidP="00D61075">
      <w:pPr>
        <w:pStyle w:val="ScheduleHeading2"/>
      </w:pPr>
      <w:bookmarkStart w:id="135" w:name="_Toc361727446"/>
      <w:bookmarkStart w:id="136" w:name="_Ref361728015"/>
      <w:r w:rsidRPr="001106EF">
        <w:t>If the Contractor fails to perform any obligation in accordance with this Agreement, then, without prejudice to any other right or remedy that the Company may have under this Agreement or at Law, the Company may, after giving the Contractor five (5) Business Days prior written notice specifying the amount proposed to be withheld, withhold payment of any amounts due to the Contractor until the failure has been remedied.</w:t>
      </w:r>
      <w:bookmarkEnd w:id="135"/>
      <w:bookmarkEnd w:id="136"/>
    </w:p>
    <w:p w14:paraId="2D8F43F7" w14:textId="1F75EE0B" w:rsidR="00D61075" w:rsidRPr="001106EF" w:rsidRDefault="00D61075" w:rsidP="00D61075">
      <w:pPr>
        <w:pStyle w:val="ScheduleHeading2"/>
      </w:pPr>
      <w:bookmarkStart w:id="137" w:name="_Toc361727447"/>
      <w:r w:rsidRPr="001106EF">
        <w:t xml:space="preserve">Without limiting clause </w:t>
      </w:r>
      <w:r w:rsidRPr="001106EF">
        <w:fldChar w:fldCharType="begin"/>
      </w:r>
      <w:r w:rsidRPr="001106EF">
        <w:instrText xml:space="preserve"> REF _Ref361728015 \w \h  \* MERGEFORMAT </w:instrText>
      </w:r>
      <w:r w:rsidRPr="001106EF">
        <w:fldChar w:fldCharType="separate"/>
      </w:r>
      <w:r w:rsidR="00845846">
        <w:t>14.10</w:t>
      </w:r>
      <w:r w:rsidRPr="001106EF">
        <w:fldChar w:fldCharType="end"/>
      </w:r>
      <w:r w:rsidRPr="001106EF">
        <w:t>, the Company may deduct from, and set off against, any amount due or becoming due to the Contractor under this Agreement, an amount equal to any Loss incurred or reasonably likely to be incurred by the Company in connection with:</w:t>
      </w:r>
      <w:bookmarkEnd w:id="137"/>
    </w:p>
    <w:p w14:paraId="6C2F1AB8" w14:textId="77777777" w:rsidR="00D61075" w:rsidRPr="001106EF" w:rsidRDefault="00D61075" w:rsidP="00D61075">
      <w:pPr>
        <w:pStyle w:val="ScheduleHeading3"/>
        <w:tabs>
          <w:tab w:val="clear" w:pos="1135"/>
          <w:tab w:val="num" w:pos="851"/>
        </w:tabs>
        <w:spacing w:line="240" w:lineRule="auto"/>
        <w:ind w:left="851" w:hanging="425"/>
      </w:pPr>
      <w:r w:rsidRPr="001106EF">
        <w:t>the Contractor's failure to comply with this Agreement; and</w:t>
      </w:r>
    </w:p>
    <w:p w14:paraId="6620E354" w14:textId="77777777" w:rsidR="00D61075" w:rsidRDefault="00D61075" w:rsidP="00D61075">
      <w:pPr>
        <w:pStyle w:val="ScheduleHeading3"/>
        <w:tabs>
          <w:tab w:val="clear" w:pos="1135"/>
          <w:tab w:val="num" w:pos="851"/>
        </w:tabs>
        <w:spacing w:line="240" w:lineRule="auto"/>
        <w:ind w:left="851" w:hanging="425"/>
      </w:pPr>
      <w:r w:rsidRPr="001106EF">
        <w:t>the Contractor's failure to perform the obligation and/ or rectify the failure.</w:t>
      </w:r>
    </w:p>
    <w:p w14:paraId="33B8C665" w14:textId="72971671" w:rsidR="006628CA" w:rsidRDefault="006628CA" w:rsidP="006628CA">
      <w:pPr>
        <w:pStyle w:val="ScheduleHeading2"/>
      </w:pPr>
      <w:bookmarkStart w:id="138" w:name="_Ref361728161"/>
      <w:r w:rsidRPr="00E03DEF">
        <w:t xml:space="preserve">The rights under this clause </w:t>
      </w:r>
      <w:r w:rsidR="004B08CD">
        <w:fldChar w:fldCharType="begin"/>
      </w:r>
      <w:r w:rsidR="004B08CD">
        <w:instrText xml:space="preserve"> REF _Ref176774352 \r \h </w:instrText>
      </w:r>
      <w:r w:rsidR="004B08CD">
        <w:fldChar w:fldCharType="separate"/>
      </w:r>
      <w:r w:rsidR="00845846">
        <w:t>14</w:t>
      </w:r>
      <w:r w:rsidR="004B08CD">
        <w:fldChar w:fldCharType="end"/>
      </w:r>
      <w:r w:rsidRPr="00E03DEF">
        <w:t xml:space="preserve"> shall survive for a period of 12 months after the Company pays the relevant Tax Invoice.</w:t>
      </w:r>
      <w:bookmarkEnd w:id="138"/>
    </w:p>
    <w:p w14:paraId="63377A07" w14:textId="31282E95" w:rsidR="00DA107F" w:rsidRPr="00D61075" w:rsidRDefault="00E51AD5" w:rsidP="00D61075">
      <w:pPr>
        <w:pStyle w:val="ScheduleHeading1"/>
        <w:tabs>
          <w:tab w:val="clear" w:pos="709"/>
          <w:tab w:val="num" w:pos="426"/>
        </w:tabs>
        <w:spacing w:before="120" w:after="120" w:line="240" w:lineRule="auto"/>
        <w:jc w:val="both"/>
        <w:rPr>
          <w:rFonts w:cs="Arial"/>
          <w:b/>
          <w:sz w:val="18"/>
          <w:szCs w:val="18"/>
        </w:rPr>
      </w:pPr>
      <w:bookmarkStart w:id="139" w:name="_Toc361727434"/>
      <w:bookmarkStart w:id="140" w:name="_Ref361727986"/>
      <w:bookmarkStart w:id="141" w:name="_Ref361728165"/>
      <w:bookmarkStart w:id="142" w:name="_Toc131172182"/>
      <w:r w:rsidRPr="00D61075">
        <w:rPr>
          <w:rFonts w:cs="Arial"/>
          <w:b/>
          <w:sz w:val="18"/>
          <w:szCs w:val="18"/>
        </w:rPr>
        <w:t>INTELLECTUAL PROPERTY</w:t>
      </w:r>
      <w:bookmarkEnd w:id="139"/>
      <w:bookmarkEnd w:id="140"/>
      <w:bookmarkEnd w:id="141"/>
      <w:bookmarkEnd w:id="142"/>
      <w:r w:rsidR="00D61075">
        <w:rPr>
          <w:rFonts w:cs="Arial"/>
          <w:b/>
          <w:sz w:val="18"/>
          <w:szCs w:val="18"/>
        </w:rPr>
        <w:t xml:space="preserve"> &amp; CONFIDENTIALITY</w:t>
      </w:r>
    </w:p>
    <w:p w14:paraId="62513E99" w14:textId="5607EE87" w:rsidR="00DA107F" w:rsidRPr="001106EF" w:rsidRDefault="00DA107F" w:rsidP="00D61075">
      <w:pPr>
        <w:pStyle w:val="ScheduleHeading2"/>
      </w:pPr>
      <w:bookmarkStart w:id="143" w:name="_Toc361727435"/>
      <w:r w:rsidRPr="001106EF">
        <w:t xml:space="preserve">The Contractor acknowledges that the Company owns all rights, title and interest in, or is </w:t>
      </w:r>
      <w:r w:rsidR="00323FC5" w:rsidRPr="001106EF">
        <w:t xml:space="preserve">otherwise </w:t>
      </w:r>
      <w:r w:rsidRPr="001106EF">
        <w:t>entitled to use, the Company Material</w:t>
      </w:r>
      <w:r w:rsidR="000A7366" w:rsidRPr="001106EF">
        <w:t xml:space="preserve"> and Contract Material</w:t>
      </w:r>
      <w:r w:rsidRPr="001106EF">
        <w:t>.</w:t>
      </w:r>
      <w:bookmarkEnd w:id="143"/>
    </w:p>
    <w:p w14:paraId="61DB6E8A" w14:textId="77777777" w:rsidR="00DA107F" w:rsidRPr="001106EF" w:rsidRDefault="00DA107F" w:rsidP="00D61075">
      <w:pPr>
        <w:pStyle w:val="ScheduleHeading2"/>
      </w:pPr>
      <w:bookmarkStart w:id="144" w:name="_Toc361727436"/>
      <w:r w:rsidRPr="001106EF">
        <w:t>The Co</w:t>
      </w:r>
      <w:r w:rsidR="004B1D45" w:rsidRPr="001106EF">
        <w:t>mpany grants to the Contractor</w:t>
      </w:r>
      <w:r w:rsidRPr="001106EF">
        <w:t xml:space="preserve">, </w:t>
      </w:r>
      <w:r w:rsidR="004B1D45" w:rsidRPr="001106EF">
        <w:t xml:space="preserve">a </w:t>
      </w:r>
      <w:r w:rsidRPr="001106EF">
        <w:t xml:space="preserve">non-exclusive, royalty-free licence for the </w:t>
      </w:r>
      <w:r w:rsidR="00546FA9" w:rsidRPr="001106EF">
        <w:t xml:space="preserve">duration of the </w:t>
      </w:r>
      <w:r w:rsidR="004B1D45" w:rsidRPr="001106EF">
        <w:t>T</w:t>
      </w:r>
      <w:r w:rsidRPr="001106EF">
        <w:t xml:space="preserve">erm to exercise all rights in the Company Material solely for the purposes of </w:t>
      </w:r>
      <w:r w:rsidR="00137BB9" w:rsidRPr="001106EF">
        <w:t>performing the Services and/ or providing the Goods</w:t>
      </w:r>
      <w:r w:rsidRPr="001106EF">
        <w:t>.</w:t>
      </w:r>
      <w:bookmarkEnd w:id="144"/>
    </w:p>
    <w:p w14:paraId="3A2C80BF" w14:textId="2FEA91EA" w:rsidR="00DA107F" w:rsidRPr="001106EF" w:rsidRDefault="00DA107F" w:rsidP="00D61075">
      <w:pPr>
        <w:pStyle w:val="ScheduleHeading2"/>
      </w:pPr>
      <w:bookmarkStart w:id="145" w:name="_Toc361727437"/>
      <w:r w:rsidRPr="001106EF">
        <w:t>The Contractor acknowledges and agrees:</w:t>
      </w:r>
      <w:bookmarkEnd w:id="145"/>
    </w:p>
    <w:p w14:paraId="5853E658" w14:textId="06515431" w:rsidR="00DA107F" w:rsidRPr="001106EF" w:rsidRDefault="00DA107F" w:rsidP="00231260">
      <w:pPr>
        <w:pStyle w:val="ScheduleHeading3"/>
        <w:tabs>
          <w:tab w:val="clear" w:pos="1135"/>
          <w:tab w:val="num" w:pos="851"/>
        </w:tabs>
        <w:spacing w:line="240" w:lineRule="auto"/>
        <w:ind w:left="851" w:hanging="425"/>
      </w:pPr>
      <w:r w:rsidRPr="001106EF">
        <w:t xml:space="preserve">that it will only use or copy the Contract Material and the Company Material for the purpose of </w:t>
      </w:r>
      <w:r w:rsidR="00137BB9" w:rsidRPr="001106EF">
        <w:t>performing the Services and/ or providing the Goods</w:t>
      </w:r>
      <w:r w:rsidRPr="001106EF">
        <w:t xml:space="preserve"> and no other</w:t>
      </w:r>
      <w:r w:rsidR="00323FC5" w:rsidRPr="001106EF">
        <w:t xml:space="preserve"> purpose</w:t>
      </w:r>
      <w:r w:rsidRPr="001106EF">
        <w:t>, unless it has obtained the Company's prior written consent;</w:t>
      </w:r>
    </w:p>
    <w:p w14:paraId="25B89856" w14:textId="0330B79F" w:rsidR="00DA107F" w:rsidRPr="001106EF" w:rsidRDefault="00DA107F" w:rsidP="00231260">
      <w:pPr>
        <w:pStyle w:val="ScheduleHeading3"/>
        <w:tabs>
          <w:tab w:val="clear" w:pos="1135"/>
          <w:tab w:val="num" w:pos="851"/>
        </w:tabs>
        <w:spacing w:line="240" w:lineRule="auto"/>
        <w:ind w:left="851" w:hanging="425"/>
      </w:pPr>
      <w:r w:rsidRPr="001106EF">
        <w:t>that it will use the</w:t>
      </w:r>
      <w:r w:rsidR="000A7366" w:rsidRPr="001106EF">
        <w:t xml:space="preserve"> Contract Material and the</w:t>
      </w:r>
      <w:r w:rsidRPr="001106EF">
        <w:t xml:space="preserve"> Company Material only in accordance with conditions attaching to the use of that material as advised to the Contractor by the Company;</w:t>
      </w:r>
    </w:p>
    <w:p w14:paraId="35B8D0F7" w14:textId="2B9C175E" w:rsidR="00DA107F" w:rsidRPr="001106EF" w:rsidRDefault="00DA107F" w:rsidP="00231260">
      <w:pPr>
        <w:pStyle w:val="ScheduleHeading3"/>
        <w:tabs>
          <w:tab w:val="clear" w:pos="1135"/>
          <w:tab w:val="num" w:pos="851"/>
        </w:tabs>
        <w:spacing w:line="240" w:lineRule="auto"/>
        <w:ind w:left="851" w:hanging="425"/>
      </w:pPr>
      <w:r w:rsidRPr="001106EF">
        <w:t xml:space="preserve">that it will be responsible for the safekeeping and maintenance of all </w:t>
      </w:r>
      <w:r w:rsidR="000A7366" w:rsidRPr="001106EF">
        <w:t xml:space="preserve">Contract Material created, and </w:t>
      </w:r>
      <w:r w:rsidRPr="001106EF">
        <w:t>Company Material provided to it</w:t>
      </w:r>
      <w:r w:rsidR="000A7366" w:rsidRPr="001106EF">
        <w:t>,</w:t>
      </w:r>
      <w:r w:rsidRPr="001106EF">
        <w:t xml:space="preserve"> under this Agreement; and</w:t>
      </w:r>
    </w:p>
    <w:p w14:paraId="0E3576A4" w14:textId="16A86177" w:rsidR="00DA107F" w:rsidRPr="001106EF" w:rsidRDefault="00DA107F" w:rsidP="00231260">
      <w:pPr>
        <w:pStyle w:val="ScheduleHeading3"/>
        <w:tabs>
          <w:tab w:val="clear" w:pos="1135"/>
          <w:tab w:val="num" w:pos="851"/>
        </w:tabs>
        <w:spacing w:line="240" w:lineRule="auto"/>
        <w:ind w:left="851" w:hanging="425"/>
      </w:pPr>
      <w:r w:rsidRPr="001106EF">
        <w:t>that it will be responsible for the safekeeping and maintenance of all the Company's Confidential Information and Intellectual Property Rights.</w:t>
      </w:r>
    </w:p>
    <w:p w14:paraId="28E26B47" w14:textId="34CE9FBC" w:rsidR="00DA107F" w:rsidRPr="001106EF" w:rsidRDefault="00DA107F" w:rsidP="00D61075">
      <w:pPr>
        <w:pStyle w:val="ScheduleHeading2"/>
      </w:pPr>
      <w:bookmarkStart w:id="146" w:name="_Toc361727438"/>
      <w:r w:rsidRPr="001106EF">
        <w:t>The Contractor</w:t>
      </w:r>
      <w:r w:rsidR="00945337">
        <w:t xml:space="preserve"> </w:t>
      </w:r>
      <w:bookmarkStart w:id="147" w:name="_Ref361727979"/>
      <w:bookmarkEnd w:id="146"/>
      <w:r w:rsidRPr="001106EF">
        <w:t>grants to the Company a perpetual, irrevocable, worldwide, non-exclusive, royalty-free licence (including the right to sub-licence to third persons and Related Persons) to use, reproduce, modify, adapt and otherwise exercise all Intellectual Property Rights in the Contractor Material to the extent necessary for the Company and its Related Persons to be able to fully use, reproduce, modify, adapt and otherwise exercise all Intellectual Property Rights in the Contract Material and obtain the benefit of the Services</w:t>
      </w:r>
      <w:r w:rsidR="00514B96">
        <w:t>.</w:t>
      </w:r>
      <w:bookmarkEnd w:id="147"/>
    </w:p>
    <w:p w14:paraId="113A57FD" w14:textId="40F65BCC" w:rsidR="00DA107F" w:rsidRPr="001106EF" w:rsidRDefault="00514B96" w:rsidP="00D61075">
      <w:pPr>
        <w:pStyle w:val="ScheduleHeading2"/>
      </w:pPr>
      <w:r>
        <w:t xml:space="preserve">The Contractor </w:t>
      </w:r>
      <w:r w:rsidR="00DA107F" w:rsidRPr="001106EF">
        <w:t xml:space="preserve">must obtain, at the Contractor’s cost, all third party assignments, licences, consents and waivers, including waivers of Moral Rights, and do anything reasonably required by the Company, to give effect to this Agreement and to enable the Company to exercise its Intellectual Property Rights under clause </w:t>
      </w:r>
      <w:r w:rsidR="00BA2C0B" w:rsidRPr="001106EF">
        <w:fldChar w:fldCharType="begin"/>
      </w:r>
      <w:r w:rsidR="00BA2C0B" w:rsidRPr="001106EF">
        <w:instrText xml:space="preserve"> REF _Ref361727979 \w \h </w:instrText>
      </w:r>
      <w:r w:rsidR="000757D0" w:rsidRPr="001106EF">
        <w:instrText xml:space="preserve"> \* MERGEFORMAT </w:instrText>
      </w:r>
      <w:r w:rsidR="00BA2C0B" w:rsidRPr="001106EF">
        <w:fldChar w:fldCharType="separate"/>
      </w:r>
      <w:r w:rsidR="00845846">
        <w:t>15.4</w:t>
      </w:r>
      <w:r w:rsidR="00BA2C0B" w:rsidRPr="001106EF">
        <w:fldChar w:fldCharType="end"/>
      </w:r>
      <w:r w:rsidR="00DA107F" w:rsidRPr="001106EF">
        <w:t xml:space="preserve"> and in the Contract Material.</w:t>
      </w:r>
    </w:p>
    <w:p w14:paraId="064E4C8C" w14:textId="3330910E" w:rsidR="00DA107F" w:rsidRPr="001106EF" w:rsidRDefault="00DA107F" w:rsidP="00D61075">
      <w:pPr>
        <w:pStyle w:val="ScheduleHeading2"/>
      </w:pPr>
      <w:bookmarkStart w:id="148" w:name="_Toc361727439"/>
      <w:r w:rsidRPr="001106EF">
        <w:t xml:space="preserve">The Contractor acknowledges that all right, title and interest in the Contract Material automatically vests in the Company on its creation.  To the extent that any rights in the Contract Material do not vest in the Company on creation, the Contractor assigns all right, title and interest in the Contract Material to the Company. The Contractor must sign all documents and do anything else reasonably necessary to give effect to this clause </w:t>
      </w:r>
      <w:r w:rsidR="00BA2C0B" w:rsidRPr="001106EF">
        <w:fldChar w:fldCharType="begin"/>
      </w:r>
      <w:r w:rsidR="00BA2C0B" w:rsidRPr="001106EF">
        <w:instrText xml:space="preserve"> REF _Ref361727986 \w \h </w:instrText>
      </w:r>
      <w:r w:rsidR="000757D0" w:rsidRPr="001106EF">
        <w:instrText xml:space="preserve"> \* MERGEFORMAT </w:instrText>
      </w:r>
      <w:r w:rsidR="00BA2C0B" w:rsidRPr="001106EF">
        <w:fldChar w:fldCharType="separate"/>
      </w:r>
      <w:r w:rsidR="00845846">
        <w:t>15</w:t>
      </w:r>
      <w:r w:rsidR="00BA2C0B" w:rsidRPr="001106EF">
        <w:fldChar w:fldCharType="end"/>
      </w:r>
      <w:r w:rsidRPr="001106EF">
        <w:t xml:space="preserve"> when requested by the Company.</w:t>
      </w:r>
      <w:bookmarkEnd w:id="148"/>
    </w:p>
    <w:p w14:paraId="04DB3CDA" w14:textId="3E67280A" w:rsidR="00DA107F" w:rsidRPr="001106EF" w:rsidRDefault="00DA107F" w:rsidP="00D61075">
      <w:pPr>
        <w:pStyle w:val="ScheduleHeading2"/>
      </w:pPr>
      <w:bookmarkStart w:id="149" w:name="_Toc361727440"/>
      <w:r w:rsidRPr="001106EF">
        <w:t>The Contractor warrants to the Company that its, and each of its suppliers’ and Related Persons’, use of the Contract Material and the Contractor Material does not breach any other person’s Intellectual Property Rights.</w:t>
      </w:r>
      <w:bookmarkEnd w:id="149"/>
    </w:p>
    <w:p w14:paraId="69BA2E31" w14:textId="77777777" w:rsidR="00DA107F" w:rsidRPr="001106EF" w:rsidRDefault="00DA107F" w:rsidP="00D61075">
      <w:pPr>
        <w:pStyle w:val="ScheduleHeading2"/>
      </w:pPr>
      <w:bookmarkStart w:id="150" w:name="_Toc361727441"/>
      <w:bookmarkStart w:id="151" w:name="_Ref176774364"/>
      <w:r w:rsidRPr="001106EF">
        <w:t xml:space="preserve">The Contractor indemnifies the Company against all claims, damages, expenses (including legal costs on a full indemnity basis), Losses or liabilities, including, any direct liability, loss or expense resulting from a claim by a third party against the Company that the Contract Material or the Contractor Material or any material provided by the Contractor to the Company under </w:t>
      </w:r>
      <w:r w:rsidR="00EC6755" w:rsidRPr="001106EF">
        <w:t>this Agreement</w:t>
      </w:r>
      <w:r w:rsidRPr="001106EF">
        <w:t xml:space="preserve"> infringes the Intellectual Property Rights of the third party.</w:t>
      </w:r>
      <w:bookmarkEnd w:id="150"/>
      <w:bookmarkEnd w:id="151"/>
    </w:p>
    <w:p w14:paraId="268AF414" w14:textId="706CFC4D" w:rsidR="00DA107F" w:rsidRPr="001106EF" w:rsidRDefault="00DA107F" w:rsidP="00D61075">
      <w:pPr>
        <w:pStyle w:val="ScheduleHeading2"/>
      </w:pPr>
      <w:bookmarkStart w:id="152" w:name="_Toc361727442"/>
      <w:r w:rsidRPr="001106EF">
        <w:t xml:space="preserve">If requested by the Company, the Contractor must ask all its Related Persons who perform and author work under </w:t>
      </w:r>
      <w:r w:rsidR="00EC6755" w:rsidRPr="001106EF">
        <w:t>this Agreement</w:t>
      </w:r>
      <w:r w:rsidRPr="001106EF">
        <w:t xml:space="preserve"> to give consent to the Company to any act or omission which may infringe their Moral Rights, as authors, including rights of attribution and integrity, in respect of original work created during performance of </w:t>
      </w:r>
      <w:r w:rsidR="00EC6755" w:rsidRPr="001106EF">
        <w:t>this Agreement</w:t>
      </w:r>
      <w:r w:rsidRPr="001106EF">
        <w:t>.</w:t>
      </w:r>
      <w:bookmarkEnd w:id="152"/>
    </w:p>
    <w:p w14:paraId="51F974CB" w14:textId="6551D98D" w:rsidR="00DA107F" w:rsidRPr="00F3491B" w:rsidRDefault="00DA107F" w:rsidP="00D61075">
      <w:pPr>
        <w:pStyle w:val="ScheduleHeading2"/>
      </w:pPr>
      <w:bookmarkStart w:id="153" w:name="_Toc361727449"/>
      <w:bookmarkStart w:id="154" w:name="_Ref176774384"/>
      <w:r w:rsidRPr="00F3491B">
        <w:t xml:space="preserve">The Contractor must not, and must ensure that its Related Persons do not, without the prior written approval of the Company, either during the </w:t>
      </w:r>
      <w:r w:rsidR="005E07F3" w:rsidRPr="00F3491B">
        <w:t>Term</w:t>
      </w:r>
      <w:r w:rsidRPr="00F3491B">
        <w:t xml:space="preserve"> of this Agreement</w:t>
      </w:r>
      <w:r w:rsidR="00845846">
        <w:t xml:space="preserve"> or for a period of 2 years following its termination</w:t>
      </w:r>
      <w:r w:rsidRPr="00F3491B">
        <w:t>, disclose or give to any third party any Confidential Information, Company Material or Contract Material except:</w:t>
      </w:r>
      <w:bookmarkEnd w:id="153"/>
      <w:bookmarkEnd w:id="154"/>
    </w:p>
    <w:p w14:paraId="6A028049" w14:textId="60631CE8" w:rsidR="00DA107F" w:rsidRPr="001106EF" w:rsidRDefault="00DA107F" w:rsidP="00231260">
      <w:pPr>
        <w:pStyle w:val="ScheduleHeading3"/>
        <w:tabs>
          <w:tab w:val="clear" w:pos="1135"/>
          <w:tab w:val="num" w:pos="851"/>
        </w:tabs>
        <w:ind w:left="851" w:hanging="425"/>
      </w:pPr>
      <w:bookmarkStart w:id="155" w:name="_Ref361728026"/>
      <w:r w:rsidRPr="001106EF">
        <w:t xml:space="preserve">as required by </w:t>
      </w:r>
      <w:r w:rsidR="00B206ED">
        <w:t>l</w:t>
      </w:r>
      <w:r w:rsidRPr="001106EF">
        <w:t>aw; or</w:t>
      </w:r>
      <w:bookmarkEnd w:id="155"/>
    </w:p>
    <w:p w14:paraId="7D0069FA" w14:textId="43392E2A" w:rsidR="00DA107F" w:rsidRPr="001106EF" w:rsidRDefault="00DA107F" w:rsidP="00231260">
      <w:pPr>
        <w:pStyle w:val="ScheduleHeading3"/>
        <w:tabs>
          <w:tab w:val="clear" w:pos="1135"/>
          <w:tab w:val="num" w:pos="851"/>
        </w:tabs>
        <w:ind w:left="851" w:hanging="425"/>
      </w:pPr>
      <w:r w:rsidRPr="001106EF">
        <w:t>as necessary to obtain professional or financial advice or assistance from a third party (provided such third party is under an obligation to keep the relevant information confidential and secure).</w:t>
      </w:r>
    </w:p>
    <w:p w14:paraId="57BFB880" w14:textId="7177BA1B" w:rsidR="00DA107F" w:rsidRDefault="00114171" w:rsidP="00D61075">
      <w:pPr>
        <w:pStyle w:val="ScheduleHeading2"/>
      </w:pPr>
      <w:bookmarkStart w:id="156" w:name="_Toc361727451"/>
      <w:bookmarkStart w:id="157" w:name="_Ref176774388"/>
      <w:r w:rsidRPr="001106EF">
        <w:t xml:space="preserve">Within </w:t>
      </w:r>
      <w:r w:rsidR="00DA107F" w:rsidRPr="001106EF">
        <w:t>10 Business Days of a request by the Company or within 10 Business Days of the termination or expiry of this Agreement</w:t>
      </w:r>
      <w:r w:rsidRPr="001106EF">
        <w:t>, the Contractor must</w:t>
      </w:r>
      <w:r w:rsidR="00DA107F" w:rsidRPr="001106EF">
        <w:t xml:space="preserve"> return</w:t>
      </w:r>
      <w:r w:rsidR="00CC0BFA">
        <w:t xml:space="preserve"> to the Company</w:t>
      </w:r>
      <w:r w:rsidR="00DA107F" w:rsidRPr="001106EF">
        <w:t xml:space="preserve"> </w:t>
      </w:r>
      <w:r w:rsidR="00CC0BFA">
        <w:t xml:space="preserve">or destroy </w:t>
      </w:r>
      <w:r w:rsidR="00DA107F" w:rsidRPr="001106EF">
        <w:t>all copies and extracts of the Confidential Information, Company Material and Contract Material</w:t>
      </w:r>
      <w:r w:rsidR="00CC0BFA">
        <w:t>, and notify the Company in writing to confirm the destruction or return of the Confidential Information</w:t>
      </w:r>
      <w:r w:rsidR="00DA107F" w:rsidRPr="001106EF">
        <w:t>.</w:t>
      </w:r>
      <w:bookmarkEnd w:id="156"/>
      <w:bookmarkEnd w:id="157"/>
    </w:p>
    <w:p w14:paraId="702ECAC5" w14:textId="77777777" w:rsidR="00845846" w:rsidRPr="001106EF" w:rsidRDefault="00845846" w:rsidP="00845846">
      <w:pPr>
        <w:pStyle w:val="ScheduleHeading1"/>
        <w:numPr>
          <w:ilvl w:val="0"/>
          <w:numId w:val="0"/>
        </w:numPr>
        <w:ind w:left="709"/>
      </w:pPr>
    </w:p>
    <w:p w14:paraId="72B613F6" w14:textId="6166F869" w:rsidR="00DA107F" w:rsidRPr="00D61075" w:rsidRDefault="0049027F" w:rsidP="00845846">
      <w:pPr>
        <w:pStyle w:val="ScheduleHeading1"/>
        <w:widowControl w:val="0"/>
        <w:tabs>
          <w:tab w:val="clear" w:pos="709"/>
          <w:tab w:val="num" w:pos="426"/>
        </w:tabs>
        <w:spacing w:before="120" w:after="120" w:line="240" w:lineRule="auto"/>
        <w:jc w:val="both"/>
        <w:rPr>
          <w:rFonts w:cs="Arial"/>
          <w:b/>
          <w:sz w:val="18"/>
          <w:szCs w:val="18"/>
        </w:rPr>
      </w:pPr>
      <w:bookmarkStart w:id="158" w:name="_Toc361727453"/>
      <w:bookmarkStart w:id="159" w:name="_Ref361728036"/>
      <w:bookmarkStart w:id="160" w:name="_Toc131172185"/>
      <w:bookmarkStart w:id="161" w:name="_Ref176774395"/>
      <w:r w:rsidRPr="00D61075">
        <w:rPr>
          <w:rFonts w:cs="Arial"/>
          <w:b/>
          <w:sz w:val="18"/>
          <w:szCs w:val="18"/>
        </w:rPr>
        <w:t>TERM AND TERMINATION</w:t>
      </w:r>
      <w:bookmarkEnd w:id="158"/>
      <w:bookmarkEnd w:id="159"/>
      <w:bookmarkEnd w:id="160"/>
      <w:bookmarkEnd w:id="161"/>
    </w:p>
    <w:p w14:paraId="4E28AB18" w14:textId="5ECE298D" w:rsidR="00DA107F" w:rsidRPr="001106EF" w:rsidRDefault="00DA107F" w:rsidP="00845846">
      <w:pPr>
        <w:pStyle w:val="ScheduleHeading2"/>
        <w:widowControl w:val="0"/>
      </w:pPr>
      <w:bookmarkStart w:id="162" w:name="_Toc361727454"/>
      <w:bookmarkStart w:id="163" w:name="_Ref174454112"/>
      <w:r w:rsidRPr="001106EF">
        <w:t xml:space="preserve">This Agreement shall commence on the </w:t>
      </w:r>
      <w:r w:rsidR="004041CF" w:rsidRPr="001106EF">
        <w:t>date that</w:t>
      </w:r>
      <w:r w:rsidR="00231260">
        <w:t xml:space="preserve"> a Purchaser Order is accepted by the Contractor </w:t>
      </w:r>
      <w:r w:rsidRPr="001106EF">
        <w:t xml:space="preserve">and shall continue in full force and effect </w:t>
      </w:r>
      <w:r w:rsidR="00043BC8" w:rsidRPr="001106EF">
        <w:t>for the duration of the Term</w:t>
      </w:r>
      <w:r w:rsidRPr="001106EF">
        <w:t>.</w:t>
      </w:r>
      <w:bookmarkEnd w:id="162"/>
      <w:bookmarkEnd w:id="163"/>
    </w:p>
    <w:p w14:paraId="093892C3" w14:textId="5807B6AD" w:rsidR="00DA107F" w:rsidRPr="001106EF" w:rsidRDefault="00DA107F" w:rsidP="00845846">
      <w:pPr>
        <w:pStyle w:val="ScheduleHeading2"/>
        <w:widowControl w:val="0"/>
      </w:pPr>
      <w:bookmarkStart w:id="164" w:name="_Toc361727455"/>
      <w:bookmarkStart w:id="165" w:name="_Ref361728044"/>
      <w:bookmarkStart w:id="166" w:name="_Ref361728057"/>
      <w:r w:rsidRPr="001106EF">
        <w:t>The Company may:</w:t>
      </w:r>
      <w:bookmarkEnd w:id="164"/>
      <w:bookmarkEnd w:id="165"/>
      <w:bookmarkEnd w:id="166"/>
    </w:p>
    <w:p w14:paraId="5A62EA8D" w14:textId="72847AC0" w:rsidR="00DA107F" w:rsidRPr="001106EF" w:rsidRDefault="00DA107F" w:rsidP="00845846">
      <w:pPr>
        <w:pStyle w:val="ScheduleHeading3"/>
        <w:widowControl w:val="0"/>
        <w:tabs>
          <w:tab w:val="clear" w:pos="1135"/>
          <w:tab w:val="num" w:pos="851"/>
        </w:tabs>
        <w:spacing w:line="240" w:lineRule="auto"/>
        <w:ind w:left="851" w:hanging="425"/>
      </w:pPr>
      <w:r w:rsidRPr="001106EF">
        <w:t>terminate this Agreement for its convenience, for any reason and in its sole discretion, by giving the Contractor 7 days written notice of termination; and</w:t>
      </w:r>
    </w:p>
    <w:p w14:paraId="1FCD0767" w14:textId="39AA4FBF" w:rsidR="00DA107F" w:rsidRPr="001106EF" w:rsidRDefault="00DA107F" w:rsidP="00845846">
      <w:pPr>
        <w:pStyle w:val="ScheduleHeading3"/>
        <w:widowControl w:val="0"/>
        <w:tabs>
          <w:tab w:val="clear" w:pos="1135"/>
          <w:tab w:val="num" w:pos="851"/>
        </w:tabs>
        <w:spacing w:line="240" w:lineRule="auto"/>
        <w:ind w:left="851" w:hanging="425"/>
      </w:pPr>
      <w:r w:rsidRPr="001106EF">
        <w:t>engage another contractor to perform any part of the Services</w:t>
      </w:r>
      <w:r w:rsidR="00AE5074" w:rsidRPr="001106EF">
        <w:t xml:space="preserve"> or deliver an</w:t>
      </w:r>
      <w:r w:rsidR="005921CB" w:rsidRPr="001106EF">
        <w:t>y</w:t>
      </w:r>
      <w:r w:rsidR="00AE5074" w:rsidRPr="001106EF">
        <w:t xml:space="preserve"> part of the Goods</w:t>
      </w:r>
      <w:r w:rsidRPr="001106EF">
        <w:t xml:space="preserve"> in respect of which this Agreement is terminated.</w:t>
      </w:r>
    </w:p>
    <w:p w14:paraId="17A1CEA4" w14:textId="1B05C409" w:rsidR="00DA107F" w:rsidRPr="001106EF" w:rsidRDefault="00DA107F" w:rsidP="00845846">
      <w:pPr>
        <w:pStyle w:val="ScheduleHeading2"/>
        <w:widowControl w:val="0"/>
      </w:pPr>
      <w:bookmarkStart w:id="167" w:name="_Toc361727456"/>
      <w:bookmarkStart w:id="168" w:name="_Ref361728051"/>
      <w:bookmarkStart w:id="169" w:name="_Ref361728063"/>
      <w:bookmarkStart w:id="170" w:name="_Ref175823023"/>
      <w:r w:rsidRPr="001106EF">
        <w:t>Either party may terminate this Agreement by providing 14 days' notice in writing to the other party given at any time if an Event of Default in respect of the other party has occurred</w:t>
      </w:r>
      <w:r w:rsidR="00EE42BC" w:rsidRPr="001106EF">
        <w:t xml:space="preserve"> and remains subsisting</w:t>
      </w:r>
      <w:r w:rsidRPr="001106EF">
        <w:t>.</w:t>
      </w:r>
      <w:bookmarkEnd w:id="167"/>
      <w:bookmarkEnd w:id="168"/>
      <w:bookmarkEnd w:id="169"/>
      <w:bookmarkEnd w:id="170"/>
    </w:p>
    <w:p w14:paraId="35812359" w14:textId="04607A48" w:rsidR="00DA107F" w:rsidRPr="001106EF" w:rsidRDefault="00DA107F" w:rsidP="00845846">
      <w:pPr>
        <w:pStyle w:val="ScheduleHeading2"/>
        <w:widowControl w:val="0"/>
      </w:pPr>
      <w:bookmarkStart w:id="171" w:name="_Toc361727457"/>
      <w:bookmarkStart w:id="172" w:name="_Ref361728177"/>
      <w:r w:rsidRPr="001106EF">
        <w:t>If this Agreement is terminated by the Company:</w:t>
      </w:r>
      <w:bookmarkEnd w:id="171"/>
      <w:bookmarkEnd w:id="172"/>
    </w:p>
    <w:p w14:paraId="3635E8E5" w14:textId="245D7645" w:rsidR="00DA107F" w:rsidRPr="001106EF" w:rsidRDefault="00DA107F" w:rsidP="00845846">
      <w:pPr>
        <w:pStyle w:val="ScheduleHeading3"/>
        <w:widowControl w:val="0"/>
        <w:tabs>
          <w:tab w:val="clear" w:pos="1135"/>
          <w:tab w:val="num" w:pos="851"/>
        </w:tabs>
        <w:spacing w:line="240" w:lineRule="auto"/>
        <w:ind w:left="851" w:hanging="425"/>
      </w:pPr>
      <w:r w:rsidRPr="001106EF">
        <w:t xml:space="preserve">under clause </w:t>
      </w:r>
      <w:r w:rsidR="00BA2C0B" w:rsidRPr="001106EF">
        <w:fldChar w:fldCharType="begin"/>
      </w:r>
      <w:r w:rsidR="00BA2C0B" w:rsidRPr="001106EF">
        <w:instrText xml:space="preserve"> REF _Ref361728044 \w \h </w:instrText>
      </w:r>
      <w:r w:rsidR="000757D0" w:rsidRPr="001106EF">
        <w:instrText xml:space="preserve"> \* MERGEFORMAT </w:instrText>
      </w:r>
      <w:r w:rsidR="00BA2C0B" w:rsidRPr="001106EF">
        <w:fldChar w:fldCharType="separate"/>
      </w:r>
      <w:r w:rsidR="00845846">
        <w:t>16.2</w:t>
      </w:r>
      <w:r w:rsidR="00BA2C0B" w:rsidRPr="001106EF">
        <w:fldChar w:fldCharType="end"/>
      </w:r>
      <w:r w:rsidRPr="001106EF">
        <w:t>, then subject to the Company's</w:t>
      </w:r>
      <w:r w:rsidR="00B147EF" w:rsidRPr="001106EF">
        <w:t xml:space="preserve"> right to set-off and</w:t>
      </w:r>
      <w:r w:rsidRPr="001106EF">
        <w:t xml:space="preserve"> rights to withhold amounts owing to the Contractor, the Company shall pay the Contractor, as the Contractor's sole remedy</w:t>
      </w:r>
      <w:r w:rsidR="000F59AE" w:rsidRPr="001106EF">
        <w:t xml:space="preserve"> in relation to the termination, </w:t>
      </w:r>
      <w:r w:rsidRPr="001106EF">
        <w:t xml:space="preserve">the amount due to the Contractor for any Services performed, </w:t>
      </w:r>
      <w:r w:rsidR="00ED4D71" w:rsidRPr="001106EF">
        <w:t xml:space="preserve">as </w:t>
      </w:r>
      <w:r w:rsidRPr="001106EF">
        <w:t>evidenced by all unpaid Tax Invoices; and</w:t>
      </w:r>
    </w:p>
    <w:p w14:paraId="4D3471AE" w14:textId="7A8973F8" w:rsidR="00DA107F" w:rsidRPr="001106EF" w:rsidRDefault="00DA107F" w:rsidP="00845846">
      <w:pPr>
        <w:pStyle w:val="ScheduleHeading3"/>
        <w:widowControl w:val="0"/>
        <w:tabs>
          <w:tab w:val="clear" w:pos="1135"/>
          <w:tab w:val="num" w:pos="851"/>
        </w:tabs>
        <w:spacing w:line="240" w:lineRule="auto"/>
        <w:ind w:left="851" w:hanging="425"/>
      </w:pPr>
      <w:r w:rsidRPr="001106EF">
        <w:t xml:space="preserve">under clause </w:t>
      </w:r>
      <w:r w:rsidR="00BA2C0B" w:rsidRPr="001106EF">
        <w:fldChar w:fldCharType="begin"/>
      </w:r>
      <w:r w:rsidR="00BA2C0B" w:rsidRPr="001106EF">
        <w:instrText xml:space="preserve"> REF _Ref361728051 \w \h </w:instrText>
      </w:r>
      <w:r w:rsidR="000757D0" w:rsidRPr="001106EF">
        <w:instrText xml:space="preserve"> \* MERGEFORMAT </w:instrText>
      </w:r>
      <w:r w:rsidR="00BA2C0B" w:rsidRPr="001106EF">
        <w:fldChar w:fldCharType="separate"/>
      </w:r>
      <w:r w:rsidR="00845846">
        <w:t>16.3</w:t>
      </w:r>
      <w:r w:rsidR="00BA2C0B" w:rsidRPr="001106EF">
        <w:fldChar w:fldCharType="end"/>
      </w:r>
      <w:r w:rsidRPr="001106EF">
        <w:t>, the Company's remedies, rights and liabilities will be the same as they would have been under the law governing this Agreement had the Contractor repudiated this Agreement and the Company elected to treat this Agreement as at an end and recover damages.</w:t>
      </w:r>
    </w:p>
    <w:p w14:paraId="6FFA0DE7" w14:textId="4FF1577A" w:rsidR="00DA107F" w:rsidRPr="001106EF" w:rsidRDefault="00DA107F" w:rsidP="00845846">
      <w:pPr>
        <w:pStyle w:val="ScheduleHeading2"/>
        <w:widowControl w:val="0"/>
      </w:pPr>
      <w:bookmarkStart w:id="173" w:name="_Toc361727458"/>
      <w:bookmarkStart w:id="174" w:name="_Ref361728182"/>
      <w:r w:rsidRPr="001106EF">
        <w:t xml:space="preserve">On receiving a notice under clause </w:t>
      </w:r>
      <w:r w:rsidR="00BA2C0B" w:rsidRPr="001106EF">
        <w:fldChar w:fldCharType="begin"/>
      </w:r>
      <w:r w:rsidR="00BA2C0B" w:rsidRPr="001106EF">
        <w:instrText xml:space="preserve"> REF _Ref361728057 \w \h </w:instrText>
      </w:r>
      <w:r w:rsidR="000757D0" w:rsidRPr="001106EF">
        <w:instrText xml:space="preserve"> \* MERGEFORMAT </w:instrText>
      </w:r>
      <w:r w:rsidR="00BA2C0B" w:rsidRPr="001106EF">
        <w:fldChar w:fldCharType="separate"/>
      </w:r>
      <w:r w:rsidR="00845846">
        <w:t>16.2</w:t>
      </w:r>
      <w:r w:rsidR="00BA2C0B" w:rsidRPr="001106EF">
        <w:fldChar w:fldCharType="end"/>
      </w:r>
      <w:r w:rsidRPr="001106EF">
        <w:t xml:space="preserve"> or </w:t>
      </w:r>
      <w:r w:rsidR="00BA2C0B" w:rsidRPr="001106EF">
        <w:fldChar w:fldCharType="begin"/>
      </w:r>
      <w:r w:rsidR="00BA2C0B" w:rsidRPr="001106EF">
        <w:instrText xml:space="preserve"> REF _Ref361728063 \w \h </w:instrText>
      </w:r>
      <w:r w:rsidR="000757D0" w:rsidRPr="001106EF">
        <w:instrText xml:space="preserve"> \* MERGEFORMAT </w:instrText>
      </w:r>
      <w:r w:rsidR="00BA2C0B" w:rsidRPr="001106EF">
        <w:fldChar w:fldCharType="separate"/>
      </w:r>
      <w:r w:rsidR="00845846">
        <w:t>16.3</w:t>
      </w:r>
      <w:r w:rsidR="00BA2C0B" w:rsidRPr="001106EF">
        <w:fldChar w:fldCharType="end"/>
      </w:r>
      <w:r w:rsidRPr="001106EF">
        <w:t>, the Contractor must immediately cease carrying out the Services and take any other action reasonably directed by the Company.</w:t>
      </w:r>
      <w:bookmarkEnd w:id="173"/>
      <w:bookmarkEnd w:id="174"/>
    </w:p>
    <w:p w14:paraId="4A277C93" w14:textId="386567CB" w:rsidR="00DA107F" w:rsidRPr="00D61075" w:rsidRDefault="0049027F" w:rsidP="00845846">
      <w:pPr>
        <w:pStyle w:val="ScheduleHeading1"/>
        <w:widowControl w:val="0"/>
        <w:tabs>
          <w:tab w:val="clear" w:pos="709"/>
          <w:tab w:val="num" w:pos="426"/>
        </w:tabs>
        <w:spacing w:before="120" w:after="120" w:line="240" w:lineRule="auto"/>
        <w:jc w:val="both"/>
        <w:rPr>
          <w:rFonts w:cs="Arial"/>
          <w:b/>
          <w:sz w:val="18"/>
          <w:szCs w:val="18"/>
        </w:rPr>
      </w:pPr>
      <w:r w:rsidRPr="00D61075">
        <w:rPr>
          <w:rFonts w:cs="Arial"/>
          <w:b/>
          <w:sz w:val="18"/>
          <w:szCs w:val="18"/>
        </w:rPr>
        <w:t xml:space="preserve">GENERAL </w:t>
      </w:r>
    </w:p>
    <w:p w14:paraId="564EEB2F" w14:textId="66FB0163" w:rsidR="005377B1" w:rsidRPr="006A0A63" w:rsidRDefault="005377B1" w:rsidP="00845846">
      <w:pPr>
        <w:pStyle w:val="ScheduleHeading2"/>
        <w:widowControl w:val="0"/>
      </w:pPr>
      <w:bookmarkStart w:id="175" w:name="_Toc361727466"/>
      <w:r w:rsidRPr="006A0A63">
        <w:t>Unless expressly stated otherwise, time is of the essence in respect of the Contractor’s obligations under the Contract.</w:t>
      </w:r>
    </w:p>
    <w:bookmarkEnd w:id="175"/>
    <w:p w14:paraId="439A23F4" w14:textId="77777777" w:rsidR="00DA107F" w:rsidRPr="006A0A63" w:rsidRDefault="00DA107F" w:rsidP="00845846">
      <w:pPr>
        <w:pStyle w:val="ScheduleHeading2"/>
        <w:widowControl w:val="0"/>
      </w:pPr>
      <w:r w:rsidRPr="006A0A63">
        <w:t xml:space="preserve">This Agreement constitutes the entire agreement between the parties in respect of its subject matter and supersedes all prior agreements, memorandum of understandings, </w:t>
      </w:r>
      <w:r w:rsidR="0086791A" w:rsidRPr="006A0A63">
        <w:t xml:space="preserve">proposals, </w:t>
      </w:r>
      <w:r w:rsidRPr="006A0A63">
        <w:t xml:space="preserve">representations, warranties, promises, statements, negotiations and </w:t>
      </w:r>
      <w:r w:rsidR="0086791A" w:rsidRPr="006A0A63">
        <w:t xml:space="preserve">correspondence </w:t>
      </w:r>
      <w:r w:rsidRPr="006A0A63">
        <w:t>in respect of its subject matter</w:t>
      </w:r>
      <w:r w:rsidR="0086791A" w:rsidRPr="006A0A63">
        <w:t xml:space="preserve"> whether oral or written</w:t>
      </w:r>
      <w:r w:rsidRPr="006A0A63">
        <w:t>.</w:t>
      </w:r>
    </w:p>
    <w:p w14:paraId="0B621F3C" w14:textId="6F8ECF49" w:rsidR="00DA107F" w:rsidRPr="001106EF" w:rsidRDefault="0049027F" w:rsidP="00845846">
      <w:pPr>
        <w:pStyle w:val="ScheduleHeading2"/>
        <w:widowControl w:val="0"/>
      </w:pPr>
      <w:r>
        <w:t xml:space="preserve">The Contractor acknowledges: </w:t>
      </w:r>
    </w:p>
    <w:p w14:paraId="4E55013C" w14:textId="6404FAB3" w:rsidR="00DA107F" w:rsidRPr="001106EF" w:rsidRDefault="00DA107F" w:rsidP="00845846">
      <w:pPr>
        <w:pStyle w:val="ScheduleHeading3"/>
        <w:widowControl w:val="0"/>
        <w:tabs>
          <w:tab w:val="clear" w:pos="1135"/>
          <w:tab w:val="num" w:pos="851"/>
        </w:tabs>
        <w:spacing w:line="240" w:lineRule="auto"/>
        <w:ind w:left="851" w:hanging="425"/>
      </w:pPr>
      <w:r w:rsidRPr="001106EF">
        <w:t>that it has no authority to bind the Company.</w:t>
      </w:r>
      <w:r w:rsidR="004B4B44">
        <w:t xml:space="preserve"> </w:t>
      </w:r>
      <w:r w:rsidRPr="001106EF">
        <w:t>The Contractor and its Personnel must not hold themselves out as an agent of the Company in its dealings with third parties or purport to incur any ob</w:t>
      </w:r>
      <w:r w:rsidR="0088605E" w:rsidRPr="001106EF">
        <w:t>ligation, or make any promise, a</w:t>
      </w:r>
      <w:r w:rsidRPr="001106EF">
        <w:t>greement or undertaking, warranty or representation for or on behalf of the Company.</w:t>
      </w:r>
    </w:p>
    <w:p w14:paraId="2E1D3CBB" w14:textId="2E1294E6" w:rsidR="00DA107F" w:rsidRPr="001106EF" w:rsidRDefault="0049027F" w:rsidP="00845846">
      <w:pPr>
        <w:pStyle w:val="ScheduleHeading3"/>
        <w:widowControl w:val="0"/>
        <w:tabs>
          <w:tab w:val="clear" w:pos="1135"/>
          <w:tab w:val="num" w:pos="851"/>
        </w:tabs>
        <w:spacing w:line="240" w:lineRule="auto"/>
        <w:ind w:left="851" w:hanging="425"/>
      </w:pPr>
      <w:r>
        <w:t xml:space="preserve">it </w:t>
      </w:r>
      <w:r w:rsidR="00DA107F" w:rsidRPr="001106EF">
        <w:t xml:space="preserve">is engaged by the Company as an independent </w:t>
      </w:r>
      <w:r w:rsidR="0088605E" w:rsidRPr="001106EF">
        <w:t>contractor</w:t>
      </w:r>
      <w:r w:rsidR="00DA107F" w:rsidRPr="001106EF">
        <w:t xml:space="preserve"> and nothing in this Agreement is to be treated as creating the relationship of employer and employee, agency arrangement, partnership, joint venture or fiduciary relationship between the Contractor and the Company.</w:t>
      </w:r>
    </w:p>
    <w:p w14:paraId="3584D000" w14:textId="5DE35934" w:rsidR="005016AC" w:rsidRPr="001106EF" w:rsidRDefault="00DA107F" w:rsidP="00845846">
      <w:pPr>
        <w:pStyle w:val="ScheduleHeading2"/>
        <w:widowControl w:val="0"/>
      </w:pPr>
      <w:r w:rsidRPr="001106EF">
        <w:t>The Company may assign or novate all, or any part of this Agreement at any time, in its absolute discretion and the Contractor irrevocably appoints the Company</w:t>
      </w:r>
      <w:r w:rsidR="00AF2819">
        <w:t xml:space="preserve"> </w:t>
      </w:r>
      <w:r w:rsidR="004148EE" w:rsidRPr="001106EF">
        <w:t xml:space="preserve">as </w:t>
      </w:r>
      <w:r w:rsidRPr="001106EF">
        <w:t>its attorney to execute any document or take any step necessary to effect any assignment or novation</w:t>
      </w:r>
      <w:r w:rsidR="004148EE" w:rsidRPr="001106EF">
        <w:t xml:space="preserve"> on the Contractor’s behalf</w:t>
      </w:r>
      <w:r w:rsidRPr="001106EF">
        <w:t>.</w:t>
      </w:r>
    </w:p>
    <w:p w14:paraId="786970AE" w14:textId="6A65ACC1" w:rsidR="00DA107F" w:rsidRPr="001106EF" w:rsidRDefault="00DA107F" w:rsidP="00845846">
      <w:pPr>
        <w:pStyle w:val="ScheduleHeading2"/>
        <w:widowControl w:val="0"/>
      </w:pPr>
      <w:bookmarkStart w:id="176" w:name="_Ref361728098"/>
      <w:r w:rsidRPr="001106EF">
        <w:t>The Contractor must not assign the Contractor’s rights or novate the Contractor’s rights and/or obligations under this Agreement without the prior written consent of the Company</w:t>
      </w:r>
      <w:r w:rsidR="0049027F">
        <w:t xml:space="preserve"> (which may be granted or refused in the Company’s reasonable and sole discretion)</w:t>
      </w:r>
      <w:r w:rsidRPr="001106EF">
        <w:t>.</w:t>
      </w:r>
      <w:bookmarkEnd w:id="176"/>
    </w:p>
    <w:p w14:paraId="35FB9DE1" w14:textId="77777777" w:rsidR="00DA107F" w:rsidRPr="0049027F" w:rsidRDefault="00DA107F" w:rsidP="00D61075">
      <w:pPr>
        <w:pStyle w:val="ScheduleHeading2"/>
      </w:pPr>
      <w:r w:rsidRPr="0049027F">
        <w:t>If a provision of this Agreement is held by a court to be illegal, void or unenforceable, th</w:t>
      </w:r>
      <w:r w:rsidR="005177D8" w:rsidRPr="0049027F">
        <w:t>at</w:t>
      </w:r>
      <w:r w:rsidRPr="0049027F">
        <w:t xml:space="preserve"> provision will be severed from this Agreement to the extent and in the manner that best gives effect to the remaining provisions.</w:t>
      </w:r>
    </w:p>
    <w:p w14:paraId="2AF73700" w14:textId="1B90CD6F" w:rsidR="00DA107F" w:rsidRPr="0049027F" w:rsidRDefault="00DA107F" w:rsidP="00D61075">
      <w:pPr>
        <w:pStyle w:val="ScheduleHeading2"/>
      </w:pPr>
      <w:bookmarkStart w:id="177" w:name="_Ref175843846"/>
      <w:r w:rsidRPr="0049027F">
        <w:t>Notwithstanding any other clause of this Agreement, clauses</w:t>
      </w:r>
      <w:r w:rsidR="002726EC" w:rsidRPr="0049027F">
        <w:t xml:space="preserve"> </w:t>
      </w:r>
      <w:r w:rsidR="00AE5A15">
        <w:fldChar w:fldCharType="begin"/>
      </w:r>
      <w:r w:rsidR="00AE5A15">
        <w:instrText xml:space="preserve"> REF _Ref176774259 \r \h </w:instrText>
      </w:r>
      <w:r w:rsidR="00AE5A15">
        <w:fldChar w:fldCharType="separate"/>
      </w:r>
      <w:r w:rsidR="00845846">
        <w:t>4.3(d)</w:t>
      </w:r>
      <w:r w:rsidR="00AE5A15">
        <w:fldChar w:fldCharType="end"/>
      </w:r>
      <w:r w:rsidR="00AE5A15">
        <w:t>,</w:t>
      </w:r>
      <w:r w:rsidR="00AE5A15">
        <w:fldChar w:fldCharType="begin"/>
      </w:r>
      <w:r w:rsidR="00AE5A15">
        <w:instrText xml:space="preserve"> REF _Ref176774271 \r \h </w:instrText>
      </w:r>
      <w:r w:rsidR="00AE5A15">
        <w:fldChar w:fldCharType="separate"/>
      </w:r>
      <w:r w:rsidR="00845846">
        <w:t>4.5</w:t>
      </w:r>
      <w:r w:rsidR="00AE5A15">
        <w:fldChar w:fldCharType="end"/>
      </w:r>
      <w:r w:rsidR="00AE5A15">
        <w:t>,</w:t>
      </w:r>
      <w:r w:rsidR="00AE5A15">
        <w:fldChar w:fldCharType="begin"/>
      </w:r>
      <w:r w:rsidR="00AE5A15">
        <w:instrText xml:space="preserve"> REF _Ref176774292 \r \h </w:instrText>
      </w:r>
      <w:r w:rsidR="00AE5A15">
        <w:fldChar w:fldCharType="separate"/>
      </w:r>
      <w:r w:rsidR="00845846">
        <w:t>5.12</w:t>
      </w:r>
      <w:r w:rsidR="00AE5A15">
        <w:fldChar w:fldCharType="end"/>
      </w:r>
      <w:r w:rsidR="00AE5A15">
        <w:t>,</w:t>
      </w:r>
      <w:r w:rsidR="00AE5A15">
        <w:fldChar w:fldCharType="begin"/>
      </w:r>
      <w:r w:rsidR="00AE5A15">
        <w:instrText xml:space="preserve"> REF _Ref475719419 \r \h </w:instrText>
      </w:r>
      <w:r w:rsidR="00AE5A15">
        <w:fldChar w:fldCharType="separate"/>
      </w:r>
      <w:r w:rsidR="00845846">
        <w:t>6</w:t>
      </w:r>
      <w:r w:rsidR="00AE5A15">
        <w:fldChar w:fldCharType="end"/>
      </w:r>
      <w:r w:rsidR="00AE5A15">
        <w:t>,</w:t>
      </w:r>
      <w:r w:rsidR="00AE5A15">
        <w:fldChar w:fldCharType="begin"/>
      </w:r>
      <w:r w:rsidR="00AE5A15">
        <w:instrText xml:space="preserve"> REF _Ref475720930 \r \h </w:instrText>
      </w:r>
      <w:r w:rsidR="00AE5A15">
        <w:fldChar w:fldCharType="separate"/>
      </w:r>
      <w:r w:rsidR="00845846">
        <w:t>7</w:t>
      </w:r>
      <w:r w:rsidR="00AE5A15">
        <w:fldChar w:fldCharType="end"/>
      </w:r>
      <w:r w:rsidR="00AE5A15">
        <w:t>,</w:t>
      </w:r>
      <w:r w:rsidR="00AE5A15">
        <w:fldChar w:fldCharType="begin"/>
      </w:r>
      <w:r w:rsidR="00AE5A15">
        <w:instrText xml:space="preserve"> REF _Ref176774339 \r \h </w:instrText>
      </w:r>
      <w:r w:rsidR="00AE5A15">
        <w:fldChar w:fldCharType="separate"/>
      </w:r>
      <w:r w:rsidR="00845846">
        <w:t>12</w:t>
      </w:r>
      <w:r w:rsidR="00AE5A15">
        <w:fldChar w:fldCharType="end"/>
      </w:r>
      <w:r w:rsidR="00AE5A15">
        <w:t>,</w:t>
      </w:r>
      <w:r w:rsidR="00AE5A15">
        <w:fldChar w:fldCharType="begin"/>
      </w:r>
      <w:r w:rsidR="00AE5A15">
        <w:instrText xml:space="preserve"> REF _Ref176774352 \r \h </w:instrText>
      </w:r>
      <w:r w:rsidR="00AE5A15">
        <w:fldChar w:fldCharType="separate"/>
      </w:r>
      <w:r w:rsidR="00845846">
        <w:t>14</w:t>
      </w:r>
      <w:r w:rsidR="00AE5A15">
        <w:fldChar w:fldCharType="end"/>
      </w:r>
      <w:r w:rsidR="00AE5A15">
        <w:t>,</w:t>
      </w:r>
      <w:r w:rsidR="00AE5A15">
        <w:fldChar w:fldCharType="begin"/>
      </w:r>
      <w:r w:rsidR="00AE5A15">
        <w:instrText xml:space="preserve"> REF _Ref176774364 \r \h </w:instrText>
      </w:r>
      <w:r w:rsidR="00AE5A15">
        <w:fldChar w:fldCharType="separate"/>
      </w:r>
      <w:r w:rsidR="00845846">
        <w:t>15.8</w:t>
      </w:r>
      <w:r w:rsidR="00AE5A15">
        <w:fldChar w:fldCharType="end"/>
      </w:r>
      <w:r w:rsidR="00AE5A15">
        <w:t>,</w:t>
      </w:r>
      <w:r w:rsidR="00AE5A15">
        <w:fldChar w:fldCharType="begin"/>
      </w:r>
      <w:r w:rsidR="00AE5A15">
        <w:instrText xml:space="preserve"> REF _Ref176774384 \r \h </w:instrText>
      </w:r>
      <w:r w:rsidR="00AE5A15">
        <w:fldChar w:fldCharType="separate"/>
      </w:r>
      <w:r w:rsidR="00845846">
        <w:t>15.10</w:t>
      </w:r>
      <w:r w:rsidR="00AE5A15">
        <w:fldChar w:fldCharType="end"/>
      </w:r>
      <w:r w:rsidR="00AE5A15">
        <w:t>,</w:t>
      </w:r>
      <w:r w:rsidR="00AE5A15">
        <w:fldChar w:fldCharType="begin"/>
      </w:r>
      <w:r w:rsidR="00AE5A15">
        <w:instrText xml:space="preserve"> REF _Ref176774388 \r \h </w:instrText>
      </w:r>
      <w:r w:rsidR="00AE5A15">
        <w:fldChar w:fldCharType="separate"/>
      </w:r>
      <w:r w:rsidR="00845846">
        <w:t>15.11</w:t>
      </w:r>
      <w:r w:rsidR="00AE5A15">
        <w:fldChar w:fldCharType="end"/>
      </w:r>
      <w:r w:rsidR="00AE5A15">
        <w:t>,</w:t>
      </w:r>
      <w:r w:rsidR="00AE5A15">
        <w:fldChar w:fldCharType="begin"/>
      </w:r>
      <w:r w:rsidR="00AE5A15">
        <w:instrText xml:space="preserve"> REF _Ref176774395 \r \h </w:instrText>
      </w:r>
      <w:r w:rsidR="00AE5A15">
        <w:fldChar w:fldCharType="separate"/>
      </w:r>
      <w:r w:rsidR="00845846">
        <w:t>16</w:t>
      </w:r>
      <w:r w:rsidR="00AE5A15">
        <w:fldChar w:fldCharType="end"/>
      </w:r>
      <w:r w:rsidR="00AE5A15">
        <w:t xml:space="preserve"> </w:t>
      </w:r>
      <w:r w:rsidRPr="0049027F">
        <w:t xml:space="preserve">and this clause </w:t>
      </w:r>
      <w:r w:rsidR="00F3491B">
        <w:fldChar w:fldCharType="begin"/>
      </w:r>
      <w:r w:rsidR="00F3491B">
        <w:instrText xml:space="preserve"> REF _Ref175843846 \r \h </w:instrText>
      </w:r>
      <w:r w:rsidR="00F3491B">
        <w:fldChar w:fldCharType="separate"/>
      </w:r>
      <w:r w:rsidR="00845846">
        <w:t>17.7</w:t>
      </w:r>
      <w:r w:rsidR="00F3491B">
        <w:fldChar w:fldCharType="end"/>
      </w:r>
      <w:r w:rsidRPr="0049027F">
        <w:t>, and all other provisions which expressly or by implication from their nature are intended to survive termination, survive termination of this Agreement.</w:t>
      </w:r>
      <w:bookmarkEnd w:id="177"/>
    </w:p>
    <w:p w14:paraId="1F4D3315" w14:textId="360B9519" w:rsidR="00DA107F" w:rsidRPr="00217037" w:rsidRDefault="00DA107F" w:rsidP="00D61075">
      <w:pPr>
        <w:pStyle w:val="ScheduleHeading2"/>
      </w:pPr>
      <w:r w:rsidRPr="00217037">
        <w:t xml:space="preserve">This </w:t>
      </w:r>
      <w:r w:rsidR="00D47073" w:rsidRPr="00217037">
        <w:t>Agreement</w:t>
      </w:r>
      <w:r w:rsidRPr="00217037">
        <w:t xml:space="preserve"> may be executed in counterparts, each of which will be deemed an original, and which together will be deemed to constitute one and the same instrument.</w:t>
      </w:r>
      <w:r w:rsidR="00BD241D" w:rsidRPr="00217037">
        <w:t xml:space="preserve"> A party who has executed a counterpart of this Agreement may exchange that counterpart with the other party by electronically mailing a PDF copy of the counterpart executed by it to the other party and, on request, that party will promptly deliver by hand or post an original executed counterpart exchanged by electronic mail.</w:t>
      </w:r>
    </w:p>
    <w:p w14:paraId="6B8E837C" w14:textId="77777777" w:rsidR="00DA107F" w:rsidRPr="0049027F" w:rsidRDefault="00DA107F" w:rsidP="00D61075">
      <w:pPr>
        <w:pStyle w:val="ScheduleHeading2"/>
      </w:pPr>
      <w:r w:rsidRPr="0049027F">
        <w:t>The governing law of this Agreement is the law of the State of Queensland, Australia. The parties submit to the non-exclusive jurisdiction of the courts of the State of Queensland and all courts competent to hear appeals from those courts.</w:t>
      </w:r>
    </w:p>
    <w:p w14:paraId="08D40CD5" w14:textId="77777777" w:rsidR="00DA107F" w:rsidRPr="0049027F" w:rsidRDefault="00DA107F" w:rsidP="00D61075">
      <w:pPr>
        <w:pStyle w:val="ScheduleHeading2"/>
      </w:pPr>
      <w:r w:rsidRPr="0049027F">
        <w:t>A provision of</w:t>
      </w:r>
      <w:r w:rsidR="00D9339B" w:rsidRPr="0049027F">
        <w:t xml:space="preserve"> this Agreement</w:t>
      </w:r>
      <w:r w:rsidRPr="0049027F">
        <w:t xml:space="preserve"> or a right created under this Agreement may not be varied or waived except in writing signed by the party granting the waiver, or varied in writing signed by</w:t>
      </w:r>
      <w:r w:rsidR="005177D8" w:rsidRPr="0049027F">
        <w:t xml:space="preserve"> both of the parties.</w:t>
      </w:r>
    </w:p>
    <w:p w14:paraId="34D96B22" w14:textId="124DA83C" w:rsidR="00A16D4C" w:rsidRPr="00623D96" w:rsidRDefault="00A16D4C" w:rsidP="00D61075">
      <w:pPr>
        <w:pStyle w:val="ScheduleHeading2"/>
      </w:pPr>
      <w:bookmarkStart w:id="178" w:name="_Toc361727474"/>
      <w:r>
        <w:t xml:space="preserve"> Each party shall do all things necessary to give effect to this Agreement. </w:t>
      </w:r>
      <w:bookmarkEnd w:id="178"/>
    </w:p>
    <w:p w14:paraId="44BECBDE" w14:textId="3238174D" w:rsidR="001A6BF1" w:rsidRDefault="001A6BF1" w:rsidP="00D61075">
      <w:pPr>
        <w:pStyle w:val="ScheduleHeading2"/>
      </w:pPr>
      <w:r w:rsidRPr="00217037">
        <w:t xml:space="preserve">The Company holds the benefit of </w:t>
      </w:r>
      <w:r w:rsidR="005F1A5B" w:rsidRPr="00217037">
        <w:t>each</w:t>
      </w:r>
      <w:r w:rsidR="003163A1" w:rsidRPr="00217037">
        <w:t xml:space="preserve"> indemnit</w:t>
      </w:r>
      <w:r w:rsidR="005F1A5B" w:rsidRPr="00217037">
        <w:t>y</w:t>
      </w:r>
      <w:r w:rsidR="003163A1" w:rsidRPr="00217037">
        <w:t xml:space="preserve">, </w:t>
      </w:r>
      <w:r w:rsidR="00D92B6A" w:rsidRPr="00217037">
        <w:t xml:space="preserve">promise, </w:t>
      </w:r>
      <w:r w:rsidR="003163A1" w:rsidRPr="00217037">
        <w:t>warrant</w:t>
      </w:r>
      <w:r w:rsidR="005F1A5B" w:rsidRPr="00217037">
        <w:t>y</w:t>
      </w:r>
      <w:r w:rsidR="00D92B6A" w:rsidRPr="00217037">
        <w:t>, obligation</w:t>
      </w:r>
      <w:r w:rsidR="004F3AC7" w:rsidRPr="00217037">
        <w:t xml:space="preserve"> and</w:t>
      </w:r>
      <w:r w:rsidR="003163A1" w:rsidRPr="00217037">
        <w:t xml:space="preserve"> undertaking </w:t>
      </w:r>
      <w:r w:rsidR="00D92B6A" w:rsidRPr="00217037">
        <w:t xml:space="preserve">in this Agreement that benefits it or any Related Person on its own behalf and </w:t>
      </w:r>
      <w:r w:rsidRPr="00217037">
        <w:t>on trust for</w:t>
      </w:r>
      <w:r w:rsidR="005F1A5B" w:rsidRPr="00217037">
        <w:t xml:space="preserve"> each of</w:t>
      </w:r>
      <w:r w:rsidRPr="00217037">
        <w:t xml:space="preserve"> </w:t>
      </w:r>
      <w:r w:rsidR="00D92B6A" w:rsidRPr="00217037">
        <w:t>those persons</w:t>
      </w:r>
      <w:r w:rsidRPr="00217037">
        <w:t>.</w:t>
      </w:r>
    </w:p>
    <w:bookmarkEnd w:id="0"/>
    <w:p w14:paraId="52C35D70" w14:textId="77777777" w:rsidR="003A2C75" w:rsidRPr="00217037" w:rsidRDefault="003A2C75" w:rsidP="001C0184">
      <w:pPr>
        <w:pStyle w:val="Indent1"/>
        <w:spacing w:beforeLines="60" w:before="144" w:after="0" w:line="240" w:lineRule="auto"/>
        <w:ind w:left="425"/>
        <w:jc w:val="both"/>
        <w:rPr>
          <w:rFonts w:cs="Arial"/>
          <w:sz w:val="16"/>
          <w:szCs w:val="16"/>
        </w:rPr>
      </w:pPr>
    </w:p>
    <w:sectPr w:rsidR="003A2C75" w:rsidRPr="00217037" w:rsidSect="001D4F84">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20" w:footer="720" w:gutter="0"/>
      <w:pgNumType w:start="1"/>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5065" w14:textId="77777777" w:rsidR="00066296" w:rsidRDefault="00066296" w:rsidP="00063544">
      <w:pPr>
        <w:pStyle w:val="TOC1"/>
      </w:pPr>
      <w:r>
        <w:separator/>
      </w:r>
    </w:p>
  </w:endnote>
  <w:endnote w:type="continuationSeparator" w:id="0">
    <w:p w14:paraId="3E8681A1" w14:textId="77777777" w:rsidR="00066296" w:rsidRDefault="00066296" w:rsidP="00063544">
      <w:pPr>
        <w:pStyle w:val="TOC1"/>
      </w:pPr>
      <w:r>
        <w:continuationSeparator/>
      </w:r>
    </w:p>
  </w:endnote>
  <w:endnote w:type="continuationNotice" w:id="1">
    <w:p w14:paraId="710C9C70" w14:textId="77777777" w:rsidR="001C0184" w:rsidRDefault="001C01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D53D" w14:textId="77777777" w:rsidR="00DD1529" w:rsidRDefault="00DD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11158"/>
      <w:docPartObj>
        <w:docPartGallery w:val="Page Numbers (Bottom of Page)"/>
        <w:docPartUnique/>
      </w:docPartObj>
    </w:sdtPr>
    <w:sdtEndPr>
      <w:rPr>
        <w:noProof/>
      </w:rPr>
    </w:sdtEndPr>
    <w:sdtContent>
      <w:p w14:paraId="07197FF1" w14:textId="6452FBCE" w:rsidR="00094190" w:rsidRDefault="000941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1A9DE" w14:textId="77777777" w:rsidR="004A4351" w:rsidRDefault="004A43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3FC0" w14:textId="77777777" w:rsidR="00DD1529" w:rsidRDefault="00DD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0466" w14:textId="77777777" w:rsidR="00066296" w:rsidRDefault="00066296" w:rsidP="00063544">
      <w:pPr>
        <w:pStyle w:val="TOC1"/>
      </w:pPr>
      <w:r>
        <w:separator/>
      </w:r>
    </w:p>
  </w:footnote>
  <w:footnote w:type="continuationSeparator" w:id="0">
    <w:p w14:paraId="4231247C" w14:textId="77777777" w:rsidR="00066296" w:rsidRDefault="00066296" w:rsidP="00063544">
      <w:pPr>
        <w:pStyle w:val="TOC1"/>
      </w:pPr>
      <w:r>
        <w:continuationSeparator/>
      </w:r>
    </w:p>
  </w:footnote>
  <w:footnote w:type="continuationNotice" w:id="1">
    <w:p w14:paraId="742E732A" w14:textId="77777777" w:rsidR="001C0184" w:rsidRDefault="001C01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FEA6" w14:textId="77777777" w:rsidR="00DD1529" w:rsidRDefault="00DD1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494653"/>
      <w:docPartObj>
        <w:docPartGallery w:val="Page Numbers (Top of Page)"/>
        <w:docPartUnique/>
      </w:docPartObj>
    </w:sdtPr>
    <w:sdtEndPr>
      <w:rPr>
        <w:b/>
        <w:sz w:val="16"/>
      </w:rPr>
    </w:sdtEndPr>
    <w:sdtContent>
      <w:p w14:paraId="2DFA8D52" w14:textId="00BB3CBA" w:rsidR="004A4351" w:rsidRPr="005F7680" w:rsidRDefault="00094190" w:rsidP="00231260">
        <w:pPr>
          <w:pStyle w:val="Header"/>
          <w:jc w:val="center"/>
          <w:rPr>
            <w:b/>
            <w:sz w:val="16"/>
          </w:rPr>
        </w:pPr>
        <w:r w:rsidRPr="00231260">
          <w:rPr>
            <w:b/>
            <w:bCs/>
            <w:sz w:val="16"/>
            <w:szCs w:val="16"/>
          </w:rPr>
          <w:t>Standard Terms and Conditions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2C66" w14:textId="77777777" w:rsidR="00DD1529" w:rsidRDefault="00DD1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486"/>
    <w:multiLevelType w:val="multilevel"/>
    <w:tmpl w:val="E5D82D10"/>
    <w:lvl w:ilvl="0">
      <w:start w:val="1"/>
      <w:numFmt w:val="none"/>
      <w:pStyle w:val="Annexure"/>
      <w:suff w:val="nothing"/>
      <w:lvlText w:val="Annexure"/>
      <w:lvlJc w:val="left"/>
      <w:pPr>
        <w:ind w:left="0" w:firstLine="0"/>
      </w:pPr>
      <w:rPr>
        <w:rFonts w:ascii="Arial Bold" w:hAnsi="Arial Bold" w:hint="default"/>
        <w:b/>
        <w:i w:val="0"/>
        <w:sz w:val="28"/>
      </w:rPr>
    </w:lvl>
    <w:lvl w:ilvl="1">
      <w:start w:val="1"/>
      <w:numFmt w:val="none"/>
      <w:lvlRestart w:val="0"/>
      <w:suff w:val="space"/>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30D4610"/>
    <w:multiLevelType w:val="multilevel"/>
    <w:tmpl w:val="1AD6F9F2"/>
    <w:styleLink w:val="PAList"/>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decimal"/>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lowerRoman"/>
      <w:pStyle w:val="Heading6"/>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2" w15:restartNumberingAfterBreak="0">
    <w:nsid w:val="0AC841DE"/>
    <w:multiLevelType w:val="multilevel"/>
    <w:tmpl w:val="D8DE7360"/>
    <w:lvl w:ilvl="0">
      <w:start w:val="1"/>
      <w:numFmt w:val="decimal"/>
      <w:pStyle w:val="Item"/>
      <w:suff w:val="nothing"/>
      <w:lvlText w:val="Item %1"/>
      <w:lvlJc w:val="left"/>
      <w:pPr>
        <w:ind w:left="0" w:firstLine="0"/>
      </w:pPr>
      <w:rPr>
        <w:b/>
        <w:i w:val="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suff w:val="nothing"/>
      <w:lvlText w:val=""/>
      <w:lvlJc w:val="left"/>
      <w:pPr>
        <w:ind w:left="4248" w:hanging="708"/>
      </w:pPr>
    </w:lvl>
    <w:lvl w:ilvl="6">
      <w:start w:val="1"/>
      <w:numFmt w:val="none"/>
      <w:suff w:val="nothing"/>
      <w:lvlText w:val=""/>
      <w:lvlJc w:val="left"/>
      <w:pPr>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abstractNum w:abstractNumId="3" w15:restartNumberingAfterBreak="0">
    <w:nsid w:val="0F752AA5"/>
    <w:multiLevelType w:val="multilevel"/>
    <w:tmpl w:val="78C0E0C8"/>
    <w:styleLink w:val="GENERALCONDITIONS"/>
    <w:lvl w:ilvl="0">
      <w:start w:val="1"/>
      <w:numFmt w:val="decimal"/>
      <w:lvlText w:val="%1."/>
      <w:lvlJc w:val="left"/>
      <w:pPr>
        <w:tabs>
          <w:tab w:val="num" w:pos="709"/>
        </w:tabs>
        <w:ind w:left="709" w:hanging="709"/>
      </w:pPr>
      <w:rPr>
        <w:rFonts w:hint="default"/>
        <w:b/>
        <w:sz w:val="20"/>
      </w:rPr>
    </w:lvl>
    <w:lvl w:ilvl="1">
      <w:start w:val="1"/>
      <w:numFmt w:val="decimal"/>
      <w:pStyle w:val="GCL2"/>
      <w:lvlText w:val="%1.%2"/>
      <w:lvlJc w:val="left"/>
      <w:pPr>
        <w:tabs>
          <w:tab w:val="num" w:pos="1418"/>
        </w:tabs>
        <w:ind w:left="1418" w:hanging="709"/>
      </w:pPr>
      <w:rPr>
        <w:rFonts w:ascii="Calibri" w:hAnsi="Calibri" w:hint="default"/>
        <w:b w:val="0"/>
        <w:i w:val="0"/>
        <w:caps w:val="0"/>
        <w:strike w:val="0"/>
        <w:dstrike w:val="0"/>
        <w:vanish w:val="0"/>
        <w:color w:val="auto"/>
        <w:sz w:val="20"/>
        <w:u w:val="none"/>
        <w:vertAlign w:val="baseline"/>
      </w:rPr>
    </w:lvl>
    <w:lvl w:ilvl="2">
      <w:start w:val="1"/>
      <w:numFmt w:val="decimal"/>
      <w:pStyle w:val="GCL3"/>
      <w:lvlText w:val="%1.%2.%3"/>
      <w:lvlJc w:val="left"/>
      <w:pPr>
        <w:tabs>
          <w:tab w:val="num" w:pos="2126"/>
        </w:tabs>
        <w:ind w:left="2126" w:hanging="708"/>
      </w:pPr>
      <w:rPr>
        <w:rFonts w:ascii="Calibri" w:hAnsi="Calibri" w:hint="default"/>
        <w:dstrike w:val="0"/>
        <w:color w:val="auto"/>
        <w:sz w:val="20"/>
        <w:u w:val="none"/>
        <w:vertAlign w:val="baseline"/>
      </w:rPr>
    </w:lvl>
    <w:lvl w:ilvl="3">
      <w:start w:val="1"/>
      <w:numFmt w:val="lowerLetter"/>
      <w:pStyle w:val="GCL4"/>
      <w:lvlText w:val="(%4)"/>
      <w:lvlJc w:val="left"/>
      <w:pPr>
        <w:tabs>
          <w:tab w:val="num" w:pos="2977"/>
        </w:tabs>
        <w:ind w:left="2977" w:hanging="851"/>
      </w:pPr>
      <w:rPr>
        <w:rFonts w:hint="default"/>
      </w:rPr>
    </w:lvl>
    <w:lvl w:ilvl="4">
      <w:start w:val="1"/>
      <w:numFmt w:val="lowerRoman"/>
      <w:pStyle w:val="GCL5"/>
      <w:lvlText w:val="(%5)"/>
      <w:lvlJc w:val="left"/>
      <w:pPr>
        <w:tabs>
          <w:tab w:val="num" w:pos="3686"/>
        </w:tabs>
        <w:ind w:left="3686" w:hanging="709"/>
      </w:pPr>
      <w:rPr>
        <w:rFonts w:hint="default"/>
      </w:rPr>
    </w:lvl>
    <w:lvl w:ilvl="5">
      <w:start w:val="1"/>
      <w:numFmt w:val="lowerRoman"/>
      <w:lvlText w:val="(%6)"/>
      <w:lvlJc w:val="left"/>
      <w:pPr>
        <w:ind w:left="7263" w:hanging="360"/>
      </w:pPr>
      <w:rPr>
        <w:rFonts w:hint="default"/>
      </w:rPr>
    </w:lvl>
    <w:lvl w:ilvl="6">
      <w:start w:val="1"/>
      <w:numFmt w:val="decimal"/>
      <w:lvlText w:val="%7."/>
      <w:lvlJc w:val="left"/>
      <w:pPr>
        <w:ind w:left="7623" w:hanging="360"/>
      </w:pPr>
      <w:rPr>
        <w:rFonts w:hint="default"/>
      </w:rPr>
    </w:lvl>
    <w:lvl w:ilvl="7">
      <w:start w:val="1"/>
      <w:numFmt w:val="lowerLetter"/>
      <w:lvlText w:val="%8."/>
      <w:lvlJc w:val="left"/>
      <w:pPr>
        <w:ind w:left="7983" w:hanging="360"/>
      </w:pPr>
      <w:rPr>
        <w:rFonts w:hint="default"/>
      </w:rPr>
    </w:lvl>
    <w:lvl w:ilvl="8">
      <w:start w:val="1"/>
      <w:numFmt w:val="lowerRoman"/>
      <w:lvlText w:val="%9."/>
      <w:lvlJc w:val="left"/>
      <w:pPr>
        <w:ind w:left="8343" w:hanging="360"/>
      </w:pPr>
      <w:rPr>
        <w:rFonts w:hint="default"/>
      </w:rPr>
    </w:lvl>
  </w:abstractNum>
  <w:abstractNum w:abstractNumId="4" w15:restartNumberingAfterBreak="0">
    <w:nsid w:val="11D95971"/>
    <w:multiLevelType w:val="multilevel"/>
    <w:tmpl w:val="633A2F2E"/>
    <w:lvl w:ilvl="0">
      <w:start w:val="1"/>
      <w:numFmt w:val="decimal"/>
      <w:lvlRestart w:val="0"/>
      <w:pStyle w:val="Legallevel1"/>
      <w:lvlText w:val="%1."/>
      <w:lvlJc w:val="left"/>
      <w:pPr>
        <w:tabs>
          <w:tab w:val="num" w:pos="720"/>
        </w:tabs>
        <w:ind w:left="720" w:hanging="720"/>
      </w:pPr>
      <w:rPr>
        <w:rFonts w:ascii="Cambria" w:hAnsi="Cambria" w:cs="Times New Roman" w:hint="default"/>
        <w:b/>
        <w:i w:val="0"/>
        <w:spacing w:val="20"/>
        <w:w w:val="100"/>
        <w:sz w:val="22"/>
        <w:szCs w:val="22"/>
      </w:rPr>
    </w:lvl>
    <w:lvl w:ilvl="1">
      <w:start w:val="1"/>
      <w:numFmt w:val="decimal"/>
      <w:pStyle w:val="Legallevel2"/>
      <w:lvlText w:val="%1.%2"/>
      <w:lvlJc w:val="left"/>
      <w:pPr>
        <w:tabs>
          <w:tab w:val="num" w:pos="720"/>
        </w:tabs>
        <w:ind w:left="720" w:hanging="720"/>
      </w:pPr>
      <w:rPr>
        <w:rFonts w:ascii="Cambria" w:hAnsi="Cambria"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evel3"/>
      <w:lvlText w:val="%1.%2.%3"/>
      <w:lvlJc w:val="left"/>
      <w:pPr>
        <w:tabs>
          <w:tab w:val="num" w:pos="1440"/>
        </w:tabs>
        <w:ind w:left="1440" w:hanging="720"/>
      </w:pPr>
      <w:rPr>
        <w:rFonts w:ascii="Arial" w:hAnsi="Arial" w:cs="Arial" w:hint="default"/>
        <w:b w:val="0"/>
        <w:i w:val="0"/>
        <w:sz w:val="16"/>
        <w:szCs w:val="16"/>
      </w:rPr>
    </w:lvl>
    <w:lvl w:ilvl="3">
      <w:start w:val="1"/>
      <w:numFmt w:val="lowerLetter"/>
      <w:pStyle w:val="Legallevel4"/>
      <w:lvlText w:val="(%4)"/>
      <w:lvlJc w:val="left"/>
      <w:pPr>
        <w:tabs>
          <w:tab w:val="num" w:pos="2160"/>
        </w:tabs>
        <w:ind w:left="2160" w:hanging="720"/>
      </w:pPr>
      <w:rPr>
        <w:rFonts w:ascii="Tahoma" w:hAnsi="Tahoma" w:cs="Tahoma" w:hint="default"/>
        <w:b w:val="0"/>
        <w:i w:val="0"/>
        <w:color w:val="000000"/>
        <w:sz w:val="20"/>
        <w:szCs w:val="20"/>
      </w:rPr>
    </w:lvl>
    <w:lvl w:ilvl="4">
      <w:start w:val="1"/>
      <w:numFmt w:val="lowerRoman"/>
      <w:pStyle w:val="LegalLevel5"/>
      <w:lvlText w:val="(%5)"/>
      <w:lvlJc w:val="left"/>
      <w:pPr>
        <w:tabs>
          <w:tab w:val="num" w:pos="2880"/>
        </w:tabs>
        <w:ind w:left="2880" w:hanging="720"/>
      </w:pPr>
      <w:rPr>
        <w:rFonts w:ascii="Arial" w:hAnsi="Arial" w:cs="Times New Roman" w:hint="default"/>
        <w:b w:val="0"/>
        <w:i w:val="0"/>
        <w:sz w:val="20"/>
        <w:szCs w:val="20"/>
      </w:rPr>
    </w:lvl>
    <w:lvl w:ilvl="5">
      <w:start w:val="1"/>
      <w:numFmt w:val="decimal"/>
      <w:lvlText w:val="%1.%2.%3.%4.%5.%6."/>
      <w:lvlJc w:val="left"/>
      <w:pPr>
        <w:tabs>
          <w:tab w:val="num" w:pos="2880"/>
        </w:tabs>
        <w:ind w:left="2738" w:hanging="941"/>
      </w:pPr>
      <w:rPr>
        <w:rFonts w:cs="Times New Roman" w:hint="default"/>
      </w:rPr>
    </w:lvl>
    <w:lvl w:ilvl="6">
      <w:start w:val="1"/>
      <w:numFmt w:val="decimal"/>
      <w:lvlText w:val="%1.%2.%3.%4.%5.%6.%7."/>
      <w:lvlJc w:val="left"/>
      <w:pPr>
        <w:tabs>
          <w:tab w:val="num" w:pos="3600"/>
        </w:tabs>
        <w:ind w:left="3237" w:hanging="1077"/>
      </w:pPr>
      <w:rPr>
        <w:rFonts w:cs="Times New Roman" w:hint="default"/>
      </w:rPr>
    </w:lvl>
    <w:lvl w:ilvl="7">
      <w:start w:val="1"/>
      <w:numFmt w:val="decimal"/>
      <w:lvlText w:val="%1.%2.%3.%4.%5.%6.%7.%8."/>
      <w:lvlJc w:val="left"/>
      <w:pPr>
        <w:tabs>
          <w:tab w:val="num" w:pos="3957"/>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5" w15:restartNumberingAfterBreak="0">
    <w:nsid w:val="1A51444D"/>
    <w:multiLevelType w:val="multilevel"/>
    <w:tmpl w:val="F2EA8C9C"/>
    <w:styleLink w:val="PAScheduleList"/>
    <w:lvl w:ilvl="0">
      <w:start w:val="1"/>
      <w:numFmt w:val="decimal"/>
      <w:pStyle w:val="ScheduleHeading1"/>
      <w:lvlText w:val="%1."/>
      <w:lvlJc w:val="left"/>
      <w:pPr>
        <w:tabs>
          <w:tab w:val="num" w:pos="709"/>
        </w:tabs>
        <w:ind w:left="709" w:hanging="709"/>
      </w:pPr>
      <w:rPr>
        <w:rFonts w:hint="default"/>
      </w:rPr>
    </w:lvl>
    <w:lvl w:ilvl="1">
      <w:start w:val="1"/>
      <w:numFmt w:val="decimal"/>
      <w:pStyle w:val="ScheduleHeading2"/>
      <w:lvlText w:val="%1.%2"/>
      <w:lvlJc w:val="left"/>
      <w:pPr>
        <w:tabs>
          <w:tab w:val="num" w:pos="709"/>
        </w:tabs>
        <w:ind w:left="709" w:hanging="709"/>
      </w:pPr>
      <w:rPr>
        <w:rFonts w:hint="default"/>
      </w:rPr>
    </w:lvl>
    <w:lvl w:ilvl="2">
      <w:start w:val="1"/>
      <w:numFmt w:val="lowerLetter"/>
      <w:pStyle w:val="ScheduleHeading3"/>
      <w:lvlText w:val="(%3)"/>
      <w:lvlJc w:val="left"/>
      <w:pPr>
        <w:tabs>
          <w:tab w:val="num" w:pos="851"/>
        </w:tabs>
        <w:ind w:left="851" w:hanging="709"/>
      </w:pPr>
      <w:rPr>
        <w:rFonts w:hint="default"/>
      </w:rPr>
    </w:lvl>
    <w:lvl w:ilvl="3">
      <w:start w:val="1"/>
      <w:numFmt w:val="decimal"/>
      <w:pStyle w:val="ScheduleHeading4"/>
      <w:lvlText w:val="(%4)"/>
      <w:lvlJc w:val="left"/>
      <w:pPr>
        <w:tabs>
          <w:tab w:val="num" w:pos="2126"/>
        </w:tabs>
        <w:ind w:left="2126" w:hanging="708"/>
      </w:pPr>
      <w:rPr>
        <w:rFonts w:hint="default"/>
      </w:rPr>
    </w:lvl>
    <w:lvl w:ilvl="4">
      <w:start w:val="1"/>
      <w:numFmt w:val="upperLetter"/>
      <w:pStyle w:val="ScheduleHeading5"/>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6" w15:restartNumberingAfterBreak="0">
    <w:nsid w:val="1A765A40"/>
    <w:multiLevelType w:val="multilevel"/>
    <w:tmpl w:val="231AF8D4"/>
    <w:lvl w:ilvl="0">
      <w:start w:val="1"/>
      <w:numFmt w:val="upperLetter"/>
      <w:pStyle w:val="AnnexureA"/>
      <w:suff w:val="nothing"/>
      <w:lvlText w:val="Annexure %1"/>
      <w:lvlJc w:val="left"/>
      <w:pPr>
        <w:ind w:left="0" w:firstLine="0"/>
      </w:pPr>
      <w:rPr>
        <w:b/>
        <w:i w:val="0"/>
      </w:rPr>
    </w:lvl>
    <w:lvl w:ilvl="1">
      <w:numFmt w:val="none"/>
      <w:suff w:val="nothing"/>
      <w:lvlText w:val=""/>
      <w:lvlJc w:val="left"/>
      <w:pPr>
        <w:ind w:left="-32767" w:firstLine="0"/>
      </w:pPr>
      <w:rPr>
        <w:b w:val="0"/>
        <w:i w:val="0"/>
      </w:rPr>
    </w:lvl>
    <w:lvl w:ilvl="2">
      <w:numFmt w:val="none"/>
      <w:suff w:val="nothing"/>
      <w:lvlText w:val=""/>
      <w:lvlJc w:val="left"/>
      <w:pPr>
        <w:ind w:left="-32767" w:firstLine="0"/>
      </w:pPr>
      <w:rPr>
        <w:b w:val="0"/>
        <w:i w:val="0"/>
      </w:rPr>
    </w:lvl>
    <w:lvl w:ilvl="3">
      <w:numFmt w:val="none"/>
      <w:suff w:val="nothing"/>
      <w:lvlText w:val=""/>
      <w:lvlJc w:val="left"/>
      <w:pPr>
        <w:ind w:left="-32767" w:firstLine="0"/>
      </w:pPr>
      <w:rPr>
        <w:b w:val="0"/>
        <w:i w:val="0"/>
      </w:rPr>
    </w:lvl>
    <w:lvl w:ilvl="4">
      <w:numFmt w:val="none"/>
      <w:suff w:val="nothing"/>
      <w:lvlText w:val=""/>
      <w:lvlJc w:val="left"/>
      <w:pPr>
        <w:ind w:left="-32767" w:firstLine="0"/>
      </w:pPr>
      <w:rPr>
        <w:b w:val="0"/>
        <w:i w:val="0"/>
      </w:rPr>
    </w:lvl>
    <w:lvl w:ilvl="5">
      <w:start w:val="1"/>
      <w:numFmt w:val="none"/>
      <w:suff w:val="nothing"/>
      <w:lvlText w:val=""/>
      <w:lvlJc w:val="left"/>
      <w:pPr>
        <w:ind w:left="4246" w:hanging="708"/>
      </w:pPr>
    </w:lvl>
    <w:lvl w:ilvl="6">
      <w:start w:val="1"/>
      <w:numFmt w:val="none"/>
      <w:suff w:val="nothing"/>
      <w:lvlText w:val=""/>
      <w:lvlJc w:val="left"/>
      <w:pPr>
        <w:ind w:left="4955" w:hanging="709"/>
      </w:pPr>
    </w:lvl>
    <w:lvl w:ilvl="7">
      <w:start w:val="1"/>
      <w:numFmt w:val="none"/>
      <w:suff w:val="nothing"/>
      <w:lvlText w:val=""/>
      <w:lvlJc w:val="left"/>
      <w:pPr>
        <w:ind w:left="5664" w:hanging="709"/>
      </w:pPr>
    </w:lvl>
    <w:lvl w:ilvl="8">
      <w:start w:val="1"/>
      <w:numFmt w:val="none"/>
      <w:suff w:val="nothing"/>
      <w:lvlText w:val=""/>
      <w:lvlJc w:val="left"/>
      <w:pPr>
        <w:ind w:left="6372" w:hanging="708"/>
      </w:pPr>
    </w:lvl>
  </w:abstractNum>
  <w:abstractNum w:abstractNumId="7" w15:restartNumberingAfterBreak="0">
    <w:nsid w:val="24593299"/>
    <w:multiLevelType w:val="multilevel"/>
    <w:tmpl w:val="1AD6F9F2"/>
    <w:numStyleLink w:val="PAList"/>
  </w:abstractNum>
  <w:abstractNum w:abstractNumId="8" w15:restartNumberingAfterBreak="0">
    <w:nsid w:val="287A1B45"/>
    <w:multiLevelType w:val="multilevel"/>
    <w:tmpl w:val="DF3C8AB4"/>
    <w:lvl w:ilvl="0">
      <w:start w:val="1"/>
      <w:numFmt w:val="decimal"/>
      <w:pStyle w:val="Schedule1"/>
      <w:suff w:val="nothing"/>
      <w:lvlText w:val="Schedule %1"/>
      <w:lvlJc w:val="left"/>
      <w:pPr>
        <w:ind w:left="1559" w:firstLine="0"/>
      </w:pPr>
      <w:rPr>
        <w:b/>
        <w:i w:val="0"/>
      </w:rPr>
    </w:lvl>
    <w:lvl w:ilvl="1">
      <w:numFmt w:val="none"/>
      <w:suff w:val="nothing"/>
      <w:lvlText w:val=""/>
      <w:lvlJc w:val="left"/>
      <w:pPr>
        <w:ind w:left="-32626" w:firstLine="0"/>
      </w:pPr>
    </w:lvl>
    <w:lvl w:ilvl="2">
      <w:numFmt w:val="none"/>
      <w:suff w:val="nothing"/>
      <w:lvlText w:val=""/>
      <w:lvlJc w:val="left"/>
      <w:pPr>
        <w:ind w:left="-32626" w:firstLine="0"/>
      </w:pPr>
    </w:lvl>
    <w:lvl w:ilvl="3">
      <w:numFmt w:val="none"/>
      <w:suff w:val="nothing"/>
      <w:lvlText w:val=""/>
      <w:lvlJc w:val="left"/>
      <w:pPr>
        <w:ind w:left="-32626" w:firstLine="0"/>
      </w:pPr>
    </w:lvl>
    <w:lvl w:ilvl="4">
      <w:numFmt w:val="none"/>
      <w:suff w:val="nothing"/>
      <w:lvlText w:val=""/>
      <w:lvlJc w:val="left"/>
      <w:pPr>
        <w:ind w:left="-32626" w:firstLine="0"/>
      </w:pPr>
    </w:lvl>
    <w:lvl w:ilvl="5">
      <w:start w:val="1"/>
      <w:numFmt w:val="none"/>
      <w:lvlText w:val=""/>
      <w:lvlJc w:val="left"/>
      <w:pPr>
        <w:tabs>
          <w:tab w:val="num" w:pos="501"/>
        </w:tabs>
        <w:ind w:left="141" w:firstLine="0"/>
      </w:pPr>
    </w:lvl>
    <w:lvl w:ilvl="6">
      <w:start w:val="1"/>
      <w:numFmt w:val="none"/>
      <w:suff w:val="space"/>
      <w:lvlText w:val=""/>
      <w:lvlJc w:val="left"/>
      <w:pPr>
        <w:ind w:left="-32626" w:firstLine="0"/>
      </w:pPr>
    </w:lvl>
    <w:lvl w:ilvl="7">
      <w:numFmt w:val="none"/>
      <w:suff w:val="nothing"/>
      <w:lvlText w:val=""/>
      <w:lvlJc w:val="left"/>
      <w:pPr>
        <w:ind w:left="-32626" w:firstLine="0"/>
      </w:pPr>
    </w:lvl>
    <w:lvl w:ilvl="8">
      <w:numFmt w:val="none"/>
      <w:suff w:val="nothing"/>
      <w:lvlText w:val=""/>
      <w:lvlJc w:val="left"/>
      <w:pPr>
        <w:ind w:left="-32626" w:firstLine="0"/>
      </w:pPr>
    </w:lvl>
  </w:abstractNum>
  <w:abstractNum w:abstractNumId="9" w15:restartNumberingAfterBreak="0">
    <w:nsid w:val="38FF44EF"/>
    <w:multiLevelType w:val="multilevel"/>
    <w:tmpl w:val="E946E0E4"/>
    <w:styleLink w:val="InstrumentofAgreement"/>
    <w:lvl w:ilvl="0">
      <w:start w:val="1"/>
      <w:numFmt w:val="decimal"/>
      <w:pStyle w:val="IOALevel1"/>
      <w:lvlText w:val="%1"/>
      <w:lvlJc w:val="left"/>
      <w:pPr>
        <w:tabs>
          <w:tab w:val="num" w:pos="709"/>
        </w:tabs>
        <w:ind w:left="709" w:hanging="709"/>
      </w:pPr>
      <w:rPr>
        <w:rFonts w:ascii="Calibri Bold" w:hAnsi="Calibri Bold" w:hint="default"/>
        <w:b/>
        <w:dstrike w:val="0"/>
        <w:color w:val="auto"/>
        <w:sz w:val="20"/>
        <w:szCs w:val="20"/>
        <w:u w:val="none"/>
        <w:vertAlign w:val="baseline"/>
      </w:rPr>
    </w:lvl>
    <w:lvl w:ilvl="1">
      <w:start w:val="1"/>
      <w:numFmt w:val="decimal"/>
      <w:pStyle w:val="IOALevel2"/>
      <w:lvlText w:val="%1.%2"/>
      <w:lvlJc w:val="left"/>
      <w:pPr>
        <w:tabs>
          <w:tab w:val="num" w:pos="1418"/>
        </w:tabs>
        <w:ind w:left="1418" w:hanging="709"/>
      </w:pPr>
      <w:rPr>
        <w:rFonts w:ascii="Calibri" w:hAnsi="Calibri" w:hint="default"/>
        <w:b w:val="0"/>
        <w:i w:val="0"/>
        <w:caps w:val="0"/>
        <w:strike w:val="0"/>
        <w:dstrike w:val="0"/>
        <w:vanish w:val="0"/>
        <w:color w:val="000000"/>
        <w:sz w:val="20"/>
        <w:szCs w:val="20"/>
        <w:vertAlign w:val="baseline"/>
      </w:rPr>
    </w:lvl>
    <w:lvl w:ilvl="2">
      <w:start w:val="1"/>
      <w:numFmt w:val="decimal"/>
      <w:pStyle w:val="IOALevel3"/>
      <w:lvlText w:val="%1.%2.%3"/>
      <w:lvlJc w:val="left"/>
      <w:pPr>
        <w:tabs>
          <w:tab w:val="num" w:pos="2126"/>
        </w:tabs>
        <w:ind w:left="2126" w:hanging="708"/>
      </w:pPr>
      <w:rPr>
        <w:rFonts w:ascii="Calibri" w:hAnsi="Calibri" w:hint="default"/>
        <w:b w:val="0"/>
        <w:i w:val="0"/>
        <w:caps w:val="0"/>
        <w:strike w:val="0"/>
        <w:dstrike w:val="0"/>
        <w:vanish w:val="0"/>
        <w:color w:val="000000"/>
        <w:sz w:val="20"/>
        <w:szCs w:val="20"/>
        <w:vertAlign w:val="baseline"/>
      </w:rPr>
    </w:lvl>
    <w:lvl w:ilvl="3">
      <w:start w:val="1"/>
      <w:numFmt w:val="lowerLetter"/>
      <w:lvlText w:val="(%4)"/>
      <w:lvlJc w:val="left"/>
      <w:pPr>
        <w:tabs>
          <w:tab w:val="num" w:pos="2835"/>
        </w:tabs>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173ED0"/>
    <w:multiLevelType w:val="multilevel"/>
    <w:tmpl w:val="D3B45ACA"/>
    <w:lvl w:ilvl="0">
      <w:start w:val="11"/>
      <w:numFmt w:val="decimal"/>
      <w:pStyle w:val="Level1"/>
      <w:lvlText w:val="%1"/>
      <w:lvlJc w:val="left"/>
      <w:pPr>
        <w:tabs>
          <w:tab w:val="num" w:pos="720"/>
        </w:tabs>
        <w:ind w:left="720" w:hanging="720"/>
      </w:pPr>
      <w:rPr>
        <w:rFonts w:cs="Times New Roman" w:hint="default"/>
      </w:rPr>
    </w:lvl>
    <w:lvl w:ilvl="1">
      <w:start w:val="4"/>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ascii="Cambria" w:hAnsi="Cambria" w:cs="Times New Roman" w:hint="default"/>
        <w:sz w:val="22"/>
        <w:szCs w:val="22"/>
      </w:rPr>
    </w:lvl>
    <w:lvl w:ilvl="3">
      <w:start w:val="1"/>
      <w:numFmt w:val="lowerRoman"/>
      <w:pStyle w:val="Leveli"/>
      <w:lvlText w:val="(%4)"/>
      <w:lvlJc w:val="left"/>
      <w:pPr>
        <w:tabs>
          <w:tab w:val="num" w:pos="2160"/>
        </w:tabs>
        <w:ind w:left="2160" w:hanging="720"/>
      </w:pPr>
      <w:rPr>
        <w:rFonts w:cs="Times New Roman" w:hint="default"/>
      </w:rPr>
    </w:lvl>
    <w:lvl w:ilvl="4">
      <w:start w:val="1"/>
      <w:numFmt w:val="lowerLetter"/>
      <w:pStyle w:val="LevelA0"/>
      <w:lvlText w:val="(%5)"/>
      <w:lvlJc w:val="left"/>
      <w:pPr>
        <w:tabs>
          <w:tab w:val="num" w:pos="2880"/>
        </w:tabs>
        <w:ind w:left="2880" w:hanging="720"/>
      </w:pPr>
      <w:rPr>
        <w:rFonts w:ascii="Cambria" w:eastAsia="Times New Roman" w:hAnsi="Cambria" w:cs="Times New Roman" w:hint="default"/>
      </w:rPr>
    </w:lvl>
    <w:lvl w:ilvl="5">
      <w:start w:val="1"/>
      <w:numFmt w:val="lowerLetter"/>
      <w:pStyle w:val="LevelI0"/>
      <w:lvlText w:val="(%6)"/>
      <w:lvlJc w:val="left"/>
      <w:pPr>
        <w:tabs>
          <w:tab w:val="num" w:pos="3600"/>
        </w:tabs>
        <w:ind w:left="3600" w:hanging="720"/>
      </w:pPr>
      <w:rPr>
        <w:rFonts w:ascii="Cambria" w:eastAsia="Times New Roman" w:hAnsi="Cambria" w:cs="Arial"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15:restartNumberingAfterBreak="0">
    <w:nsid w:val="4D0D3C63"/>
    <w:multiLevelType w:val="multilevel"/>
    <w:tmpl w:val="7AEAEA58"/>
    <w:lvl w:ilvl="0">
      <w:start w:val="1"/>
      <w:numFmt w:val="none"/>
      <w:pStyle w:val="Execution"/>
      <w:suff w:val="nothing"/>
      <w:lvlText w:val="Execution"/>
      <w:lvlJc w:val="left"/>
      <w:pPr>
        <w:ind w:left="0" w:firstLine="0"/>
      </w:pPr>
      <w:rPr>
        <w:b/>
        <w:i w:val="0"/>
      </w:rPr>
    </w:lvl>
    <w:lvl w:ilvl="1">
      <w:numFmt w:val="decimal"/>
      <w:suff w:val="nothing"/>
      <w:lvlText w:val="%1"/>
      <w:lvlJc w:val="left"/>
      <w:pPr>
        <w:ind w:left="-32767" w:firstLine="0"/>
      </w:pPr>
      <w:rPr>
        <w:b w:val="0"/>
        <w:i w:val="0"/>
      </w:rPr>
    </w:lvl>
    <w:lvl w:ilvl="2">
      <w:numFmt w:val="none"/>
      <w:suff w:val="nothing"/>
      <w:lvlText w:val=""/>
      <w:lvlJc w:val="left"/>
      <w:pPr>
        <w:ind w:left="-32767" w:firstLine="0"/>
      </w:pPr>
      <w:rPr>
        <w:b w:val="0"/>
        <w:i w:val="0"/>
      </w:rPr>
    </w:lvl>
    <w:lvl w:ilvl="3">
      <w:numFmt w:val="none"/>
      <w:suff w:val="space"/>
      <w:lvlText w:val=""/>
      <w:lvlJc w:val="left"/>
      <w:pPr>
        <w:ind w:left="-32767" w:firstLine="0"/>
      </w:pPr>
      <w:rPr>
        <w:b w:val="0"/>
        <w:i w:val="0"/>
      </w:rPr>
    </w:lvl>
    <w:lvl w:ilvl="4">
      <w:numFmt w:val="none"/>
      <w:suff w:val="nothing"/>
      <w:lvlText w:val=""/>
      <w:lvlJc w:val="left"/>
      <w:pPr>
        <w:ind w:left="-32767" w:firstLine="0"/>
      </w:pPr>
      <w:rPr>
        <w:b w:val="0"/>
        <w:i w:val="0"/>
      </w:rPr>
    </w:lvl>
    <w:lvl w:ilvl="5">
      <w:numFmt w:val="none"/>
      <w:suff w:val="nothing"/>
      <w:lvlText w:val=""/>
      <w:lvlJc w:val="left"/>
      <w:pPr>
        <w:ind w:left="-32767" w:firstLine="0"/>
      </w:pPr>
      <w:rPr>
        <w:b w:val="0"/>
        <w:i w:val="0"/>
      </w:rPr>
    </w:lvl>
    <w:lvl w:ilvl="6">
      <w:numFmt w:val="none"/>
      <w:suff w:val="nothing"/>
      <w:lvlText w:val=""/>
      <w:lvlJc w:val="left"/>
      <w:pPr>
        <w:ind w:left="-32767" w:firstLine="0"/>
      </w:pPr>
      <w:rPr>
        <w:b w:val="0"/>
        <w:i w:val="0"/>
      </w:rPr>
    </w:lvl>
    <w:lvl w:ilvl="7">
      <w:start w:val="1"/>
      <w:numFmt w:val="none"/>
      <w:suff w:val="nothing"/>
      <w:lvlText w:val=""/>
      <w:lvlJc w:val="left"/>
      <w:pPr>
        <w:ind w:left="5664" w:hanging="709"/>
      </w:pPr>
    </w:lvl>
    <w:lvl w:ilvl="8">
      <w:start w:val="1"/>
      <w:numFmt w:val="none"/>
      <w:suff w:val="nothing"/>
      <w:lvlText w:val=""/>
      <w:lvlJc w:val="left"/>
      <w:pPr>
        <w:ind w:left="6372" w:hanging="708"/>
      </w:pPr>
    </w:lvl>
  </w:abstractNum>
  <w:abstractNum w:abstractNumId="12" w15:restartNumberingAfterBreak="0">
    <w:nsid w:val="4E875FE7"/>
    <w:multiLevelType w:val="multilevel"/>
    <w:tmpl w:val="54FCD04E"/>
    <w:lvl w:ilvl="0">
      <w:start w:val="1"/>
      <w:numFmt w:val="decimal"/>
      <w:lvlText w:val="%1."/>
      <w:lvlJc w:val="left"/>
      <w:pPr>
        <w:tabs>
          <w:tab w:val="num" w:pos="709"/>
        </w:tabs>
        <w:ind w:left="709" w:hanging="709"/>
      </w:pPr>
      <w:rPr>
        <w:b w:val="0"/>
        <w:i w:val="0"/>
        <w:sz w:val="20"/>
        <w:szCs w:val="20"/>
      </w:rPr>
    </w:lvl>
    <w:lvl w:ilvl="1">
      <w:start w:val="1"/>
      <w:numFmt w:val="lowerRoman"/>
      <w:pStyle w:val="Indent2Bullet"/>
      <w:lvlText w:val="(%2)"/>
      <w:lvlJc w:val="left"/>
      <w:pPr>
        <w:tabs>
          <w:tab w:val="num" w:pos="1418"/>
        </w:tabs>
        <w:ind w:left="1418" w:hanging="709"/>
      </w:pPr>
      <w:rPr>
        <w:rFonts w:ascii="Arial" w:eastAsia="Times New Roman" w:hAnsi="Arial" w:cs="Times New Roman"/>
        <w:b w:val="0"/>
        <w:i w:val="0"/>
        <w:sz w:val="20"/>
      </w:rPr>
    </w:lvl>
    <w:lvl w:ilvl="2">
      <w:start w:val="1"/>
      <w:numFmt w:val="bullet"/>
      <w:pStyle w:val="Indent3Bullet"/>
      <w:lvlText w:val=""/>
      <w:lvlJc w:val="left"/>
      <w:pPr>
        <w:tabs>
          <w:tab w:val="num" w:pos="2126"/>
        </w:tabs>
        <w:ind w:left="2126" w:hanging="708"/>
      </w:pPr>
      <w:rPr>
        <w:rFonts w:ascii="Symbol" w:hAnsi="Symbol" w:hint="default"/>
        <w:b w:val="0"/>
        <w:i w:val="0"/>
        <w:sz w:val="20"/>
      </w:rPr>
    </w:lvl>
    <w:lvl w:ilvl="3">
      <w:start w:val="1"/>
      <w:numFmt w:val="bullet"/>
      <w:pStyle w:val="Indent4Bullet"/>
      <w:lvlText w:val=""/>
      <w:lvlJc w:val="left"/>
      <w:pPr>
        <w:tabs>
          <w:tab w:val="num" w:pos="2835"/>
        </w:tabs>
        <w:ind w:left="2835" w:hanging="709"/>
      </w:pPr>
      <w:rPr>
        <w:rFonts w:ascii="Symbol" w:hAnsi="Symbol" w:hint="default"/>
        <w:b w:val="0"/>
        <w:i w:val="0"/>
        <w:sz w:val="20"/>
      </w:rPr>
    </w:lvl>
    <w:lvl w:ilvl="4">
      <w:start w:val="1"/>
      <w:numFmt w:val="bullet"/>
      <w:pStyle w:val="Indent5Bullet"/>
      <w:lvlText w:val=""/>
      <w:lvlJc w:val="left"/>
      <w:pPr>
        <w:tabs>
          <w:tab w:val="num" w:pos="3544"/>
        </w:tabs>
        <w:ind w:left="3544" w:hanging="709"/>
      </w:pPr>
      <w:rPr>
        <w:rFonts w:ascii="Symbol" w:hAnsi="Symbol" w:hint="default"/>
        <w:b w:val="0"/>
        <w:i w:val="0"/>
        <w:sz w:val="20"/>
      </w:rPr>
    </w:lvl>
    <w:lvl w:ilvl="5">
      <w:start w:val="1"/>
      <w:numFmt w:val="bullet"/>
      <w:lvlRestart w:val="0"/>
      <w:pStyle w:val="Indent6Bullet"/>
      <w:lvlText w:val=""/>
      <w:lvlJc w:val="left"/>
      <w:pPr>
        <w:tabs>
          <w:tab w:val="num" w:pos="4253"/>
        </w:tabs>
        <w:ind w:left="4253" w:hanging="709"/>
      </w:pPr>
      <w:rPr>
        <w:rFonts w:ascii="Symbol" w:hAnsi="Symbo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63A30DC"/>
    <w:multiLevelType w:val="multilevel"/>
    <w:tmpl w:val="9CF02E06"/>
    <w:lvl w:ilvl="0">
      <w:start w:val="1"/>
      <w:numFmt w:val="none"/>
      <w:pStyle w:val="Schedule"/>
      <w:suff w:val="nothing"/>
      <w:lvlText w:val="Schedule"/>
      <w:lvlJc w:val="left"/>
      <w:pPr>
        <w:ind w:left="0" w:firstLine="0"/>
      </w:pPr>
      <w:rPr>
        <w:b/>
        <w:i w:val="0"/>
      </w:rPr>
    </w:lvl>
    <w:lvl w:ilvl="1">
      <w:start w:val="1"/>
      <w:numFmt w:val="decimal"/>
      <w:suff w:val="nothing"/>
      <w:lvlText w:val="%1"/>
      <w:lvlJc w:val="left"/>
      <w:pPr>
        <w:ind w:left="-32767"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lvlRestart w:val="0"/>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14" w15:restartNumberingAfterBreak="0">
    <w:nsid w:val="64A97FC9"/>
    <w:multiLevelType w:val="multilevel"/>
    <w:tmpl w:val="951CFC7A"/>
    <w:lvl w:ilvl="0">
      <w:start w:val="1"/>
      <w:numFmt w:val="decimal"/>
      <w:pStyle w:val="HynesNumberingLevel1"/>
      <w:lvlText w:val="%1"/>
      <w:lvlJc w:val="left"/>
      <w:pPr>
        <w:tabs>
          <w:tab w:val="num" w:pos="0"/>
        </w:tabs>
        <w:ind w:left="567" w:hanging="567"/>
      </w:pPr>
      <w:rPr>
        <w:rFonts w:hint="default"/>
        <w:b/>
        <w:bCs/>
        <w:i w:val="0"/>
        <w:iCs w:val="0"/>
      </w:rPr>
    </w:lvl>
    <w:lvl w:ilvl="1">
      <w:start w:val="1"/>
      <w:numFmt w:val="decimal"/>
      <w:pStyle w:val="HynesNumberingLevel2"/>
      <w:lvlText w:val="%1.%2"/>
      <w:lvlJc w:val="left"/>
      <w:pPr>
        <w:tabs>
          <w:tab w:val="num" w:pos="0"/>
        </w:tabs>
        <w:ind w:left="567" w:hanging="567"/>
      </w:pPr>
      <w:rPr>
        <w:rFonts w:ascii="Arial" w:hAnsi="Arial" w:cs="Arial" w:hint="default"/>
        <w:b w:val="0"/>
        <w:bCs w:val="0"/>
        <w:i w:val="0"/>
        <w:iCs w:val="0"/>
        <w:sz w:val="22"/>
        <w:szCs w:val="22"/>
      </w:rPr>
    </w:lvl>
    <w:lvl w:ilvl="2">
      <w:start w:val="1"/>
      <w:numFmt w:val="lowerLetter"/>
      <w:pStyle w:val="HynesNumberingLevel3"/>
      <w:lvlText w:val="(%3)"/>
      <w:lvlJc w:val="left"/>
      <w:pPr>
        <w:tabs>
          <w:tab w:val="num" w:pos="0"/>
        </w:tabs>
        <w:ind w:left="1134" w:hanging="567"/>
      </w:pPr>
      <w:rPr>
        <w:rFonts w:hint="default"/>
      </w:rPr>
    </w:lvl>
    <w:lvl w:ilvl="3">
      <w:start w:val="1"/>
      <w:numFmt w:val="lowerRoman"/>
      <w:pStyle w:val="HynesNumberingLevel4"/>
      <w:lvlText w:val="(%4)"/>
      <w:lvlJc w:val="left"/>
      <w:pPr>
        <w:tabs>
          <w:tab w:val="num" w:pos="0"/>
        </w:tabs>
        <w:ind w:left="1701" w:hanging="567"/>
      </w:pPr>
      <w:rPr>
        <w:rFonts w:hint="default"/>
      </w:rPr>
    </w:lvl>
    <w:lvl w:ilvl="4">
      <w:start w:val="1"/>
      <w:numFmt w:val="upperLetter"/>
      <w:pStyle w:val="HynesNumberingLevel5"/>
      <w:lvlText w:val="%5."/>
      <w:lvlJc w:val="left"/>
      <w:pPr>
        <w:tabs>
          <w:tab w:val="num" w:pos="0"/>
        </w:tabs>
        <w:ind w:left="2268" w:hanging="567"/>
      </w:pPr>
      <w:rPr>
        <w:rFonts w:hint="default"/>
      </w:rPr>
    </w:lvl>
    <w:lvl w:ilvl="5">
      <w:start w:val="1"/>
      <w:numFmt w:val="decimal"/>
      <w:lvlText w:val="%1.%2.%3.%4.%5.%6."/>
      <w:lvlJc w:val="left"/>
      <w:pPr>
        <w:tabs>
          <w:tab w:val="num" w:pos="3240"/>
        </w:tabs>
        <w:ind w:left="2739" w:hanging="93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87B0913"/>
    <w:multiLevelType w:val="multilevel"/>
    <w:tmpl w:val="14E28498"/>
    <w:lvl w:ilvl="0">
      <w:start w:val="1"/>
      <w:numFmt w:val="decimal"/>
      <w:lvlRestart w:val="0"/>
      <w:pStyle w:val="TMHeading1"/>
      <w:lvlText w:val="%1."/>
      <w:lvlJc w:val="left"/>
      <w:pPr>
        <w:tabs>
          <w:tab w:val="num" w:pos="680"/>
        </w:tabs>
        <w:ind w:left="680" w:hanging="680"/>
      </w:pPr>
      <w:rPr>
        <w:rFonts w:ascii="Arial" w:hAnsi="Arial" w:cs="Arial Bold" w:hint="default"/>
        <w:b/>
        <w:i w:val="0"/>
        <w:color w:val="auto"/>
        <w:sz w:val="22"/>
        <w:u w:val="none"/>
      </w:rPr>
    </w:lvl>
    <w:lvl w:ilvl="1">
      <w:start w:val="1"/>
      <w:numFmt w:val="decimal"/>
      <w:pStyle w:val="TMHeading2"/>
      <w:lvlText w:val="%1.%2"/>
      <w:lvlJc w:val="left"/>
      <w:pPr>
        <w:tabs>
          <w:tab w:val="num" w:pos="680"/>
        </w:tabs>
        <w:ind w:left="680" w:hanging="680"/>
      </w:pPr>
      <w:rPr>
        <w:rFonts w:ascii="Arial" w:hAnsi="Arial" w:cs="Arial Bold" w:hint="default"/>
        <w:b w:val="0"/>
        <w:i w:val="0"/>
        <w:color w:val="auto"/>
        <w:sz w:val="20"/>
        <w:u w:val="none"/>
      </w:rPr>
    </w:lvl>
    <w:lvl w:ilvl="2">
      <w:start w:val="1"/>
      <w:numFmt w:val="lowerLetter"/>
      <w:pStyle w:val="TMHeading3"/>
      <w:lvlText w:val="(%3)"/>
      <w:lvlJc w:val="left"/>
      <w:pPr>
        <w:tabs>
          <w:tab w:val="num" w:pos="1361"/>
        </w:tabs>
        <w:ind w:left="1361" w:hanging="681"/>
      </w:pPr>
      <w:rPr>
        <w:rFonts w:ascii="Tahoma" w:hAnsi="Tahoma" w:cs="Tahoma" w:hint="default"/>
        <w:b w:val="0"/>
        <w:i w:val="0"/>
        <w:color w:val="auto"/>
        <w:sz w:val="20"/>
        <w:u w:val="none"/>
      </w:rPr>
    </w:lvl>
    <w:lvl w:ilvl="3">
      <w:start w:val="1"/>
      <w:numFmt w:val="decimal"/>
      <w:pStyle w:val="TMHeading4"/>
      <w:lvlText w:val="(%4)"/>
      <w:lvlJc w:val="left"/>
      <w:pPr>
        <w:tabs>
          <w:tab w:val="num" w:pos="2041"/>
        </w:tabs>
        <w:ind w:left="2041" w:hanging="680"/>
      </w:pPr>
      <w:rPr>
        <w:rFonts w:ascii="Arial" w:hAnsi="Arial" w:cs="Arial Bold" w:hint="default"/>
        <w:b w:val="0"/>
        <w:i w:val="0"/>
        <w:color w:val="auto"/>
        <w:sz w:val="20"/>
        <w:u w:val="none"/>
      </w:rPr>
    </w:lvl>
    <w:lvl w:ilvl="4">
      <w:start w:val="1"/>
      <w:numFmt w:val="upperLetter"/>
      <w:pStyle w:val="TMHeading5"/>
      <w:lvlText w:val="(%5)"/>
      <w:lvlJc w:val="left"/>
      <w:pPr>
        <w:tabs>
          <w:tab w:val="num" w:pos="2721"/>
        </w:tabs>
        <w:ind w:left="2721" w:hanging="680"/>
      </w:pPr>
      <w:rPr>
        <w:rFonts w:ascii="Arial" w:hAnsi="Arial" w:cs="Arial Bold" w:hint="default"/>
        <w:b w:val="0"/>
        <w:i w:val="0"/>
        <w:color w:val="auto"/>
        <w:sz w:val="20"/>
        <w:u w:val="none"/>
      </w:rPr>
    </w:lvl>
    <w:lvl w:ilvl="5">
      <w:start w:val="1"/>
      <w:numFmt w:val="lowerRoman"/>
      <w:pStyle w:val="TMHeading6"/>
      <w:lvlText w:val="(%6)"/>
      <w:lvlJc w:val="left"/>
      <w:pPr>
        <w:tabs>
          <w:tab w:val="num" w:pos="3402"/>
        </w:tabs>
        <w:ind w:left="3402" w:hanging="681"/>
      </w:pPr>
      <w:rPr>
        <w:rFonts w:ascii="Arial" w:hAnsi="Arial" w:cs="Arial Bold" w:hint="default"/>
        <w:b w:val="0"/>
        <w:i w:val="0"/>
        <w:color w:val="auto"/>
        <w:sz w:val="20"/>
        <w:u w:val="none"/>
      </w:rPr>
    </w:lvl>
    <w:lvl w:ilvl="6">
      <w:start w:val="1"/>
      <w:numFmt w:val="none"/>
      <w:lvlText w:val=""/>
      <w:lvlJc w:val="left"/>
      <w:pPr>
        <w:tabs>
          <w:tab w:val="num" w:pos="4082"/>
        </w:tabs>
        <w:ind w:left="4082" w:hanging="680"/>
      </w:pPr>
      <w:rPr>
        <w:rFonts w:cs="Times New Roman" w:hint="default"/>
      </w:rPr>
    </w:lvl>
    <w:lvl w:ilvl="7">
      <w:start w:val="1"/>
      <w:numFmt w:val="none"/>
      <w:lvlText w:val=""/>
      <w:lvlJc w:val="left"/>
      <w:pPr>
        <w:tabs>
          <w:tab w:val="num" w:pos="4762"/>
        </w:tabs>
        <w:ind w:left="4762" w:hanging="680"/>
      </w:pPr>
      <w:rPr>
        <w:rFonts w:cs="Times New Roman" w:hint="default"/>
      </w:rPr>
    </w:lvl>
    <w:lvl w:ilvl="8">
      <w:start w:val="1"/>
      <w:numFmt w:val="none"/>
      <w:lvlText w:val=""/>
      <w:lvlJc w:val="left"/>
      <w:pPr>
        <w:tabs>
          <w:tab w:val="num" w:pos="5443"/>
        </w:tabs>
        <w:ind w:left="5443" w:hanging="681"/>
      </w:pPr>
      <w:rPr>
        <w:rFonts w:cs="Times New Roman" w:hint="default"/>
      </w:rPr>
    </w:lvl>
  </w:abstractNum>
  <w:abstractNum w:abstractNumId="16" w15:restartNumberingAfterBreak="0">
    <w:nsid w:val="711465A5"/>
    <w:multiLevelType w:val="multilevel"/>
    <w:tmpl w:val="F2EA8C9C"/>
    <w:numStyleLink w:val="PAScheduleList"/>
  </w:abstractNum>
  <w:num w:numId="1" w16cid:durableId="1118446809">
    <w:abstractNumId w:val="6"/>
  </w:num>
  <w:num w:numId="2" w16cid:durableId="94521708">
    <w:abstractNumId w:val="13"/>
  </w:num>
  <w:num w:numId="3" w16cid:durableId="178669078">
    <w:abstractNumId w:val="8"/>
  </w:num>
  <w:num w:numId="4" w16cid:durableId="932475378">
    <w:abstractNumId w:val="11"/>
  </w:num>
  <w:num w:numId="5" w16cid:durableId="700908841">
    <w:abstractNumId w:val="2"/>
  </w:num>
  <w:num w:numId="6" w16cid:durableId="890190790">
    <w:abstractNumId w:val="12"/>
  </w:num>
  <w:num w:numId="7" w16cid:durableId="290987190">
    <w:abstractNumId w:val="0"/>
  </w:num>
  <w:num w:numId="8" w16cid:durableId="610671084">
    <w:abstractNumId w:val="1"/>
  </w:num>
  <w:num w:numId="9" w16cid:durableId="1642877974">
    <w:abstractNumId w:val="5"/>
  </w:num>
  <w:num w:numId="10" w16cid:durableId="1101150337">
    <w:abstractNumId w:val="16"/>
    <w:lvlOverride w:ilvl="0">
      <w:lvl w:ilvl="0">
        <w:start w:val="1"/>
        <w:numFmt w:val="decimal"/>
        <w:pStyle w:val="ScheduleHeading1"/>
        <w:lvlText w:val="%1."/>
        <w:lvlJc w:val="left"/>
        <w:pPr>
          <w:tabs>
            <w:tab w:val="num" w:pos="709"/>
          </w:tabs>
          <w:ind w:left="709" w:hanging="709"/>
        </w:pPr>
        <w:rPr>
          <w:rFonts w:hint="default"/>
        </w:rPr>
      </w:lvl>
    </w:lvlOverride>
    <w:lvlOverride w:ilvl="1">
      <w:lvl w:ilvl="1">
        <w:start w:val="1"/>
        <w:numFmt w:val="decimal"/>
        <w:pStyle w:val="ScheduleHeading2"/>
        <w:lvlText w:val="%1.%2"/>
        <w:lvlJc w:val="left"/>
        <w:pPr>
          <w:tabs>
            <w:tab w:val="num" w:pos="709"/>
          </w:tabs>
          <w:ind w:left="709" w:hanging="709"/>
        </w:pPr>
        <w:rPr>
          <w:rFonts w:hint="default"/>
          <w:b w:val="0"/>
          <w:bCs/>
          <w:sz w:val="16"/>
          <w:szCs w:val="16"/>
        </w:rPr>
      </w:lvl>
    </w:lvlOverride>
    <w:lvlOverride w:ilvl="2">
      <w:lvl w:ilvl="2">
        <w:start w:val="1"/>
        <w:numFmt w:val="lowerLetter"/>
        <w:pStyle w:val="ScheduleHeading3"/>
        <w:lvlText w:val="(%3)"/>
        <w:lvlJc w:val="left"/>
        <w:pPr>
          <w:tabs>
            <w:tab w:val="num" w:pos="993"/>
          </w:tabs>
          <w:ind w:left="993" w:hanging="709"/>
        </w:pPr>
        <w:rPr>
          <w:rFonts w:hint="default"/>
        </w:rPr>
      </w:lvl>
    </w:lvlOverride>
    <w:lvlOverride w:ilvl="3">
      <w:lvl w:ilvl="3">
        <w:start w:val="1"/>
        <w:numFmt w:val="decimal"/>
        <w:pStyle w:val="ScheduleHeading4"/>
        <w:lvlText w:val="(%4)"/>
        <w:lvlJc w:val="left"/>
        <w:pPr>
          <w:tabs>
            <w:tab w:val="num" w:pos="2126"/>
          </w:tabs>
          <w:ind w:left="2126" w:hanging="708"/>
        </w:pPr>
        <w:rPr>
          <w:rFonts w:hint="default"/>
          <w:sz w:val="16"/>
          <w:szCs w:val="16"/>
        </w:rPr>
      </w:lvl>
    </w:lvlOverride>
    <w:lvlOverride w:ilvl="4">
      <w:lvl w:ilvl="4">
        <w:start w:val="1"/>
        <w:numFmt w:val="upperLetter"/>
        <w:pStyle w:val="ScheduleHeading5"/>
        <w:lvlText w:val="(%5)"/>
        <w:lvlJc w:val="left"/>
        <w:pPr>
          <w:tabs>
            <w:tab w:val="num" w:pos="2835"/>
          </w:tabs>
          <w:ind w:left="2835" w:hanging="709"/>
        </w:pPr>
        <w:rPr>
          <w:rFonts w:hint="default"/>
        </w:rPr>
      </w:lvl>
    </w:lvlOverride>
    <w:lvlOverride w:ilvl="5">
      <w:lvl w:ilvl="5">
        <w:start w:val="1"/>
        <w:numFmt w:val="lowerRoman"/>
        <w:lvlText w:val="(%6)"/>
        <w:lvlJc w:val="left"/>
        <w:pPr>
          <w:tabs>
            <w:tab w:val="num" w:pos="3544"/>
          </w:tabs>
          <w:ind w:left="3544" w:hanging="709"/>
        </w:pPr>
        <w:rPr>
          <w:rFonts w:hint="default"/>
        </w:rPr>
      </w:lvl>
    </w:lvlOverride>
    <w:lvlOverride w:ilvl="6">
      <w:lvl w:ilvl="6">
        <w:start w:val="1"/>
        <w:numFmt w:val="lowerLetter"/>
        <w:lvlText w:val="%7."/>
        <w:lvlJc w:val="left"/>
        <w:pPr>
          <w:tabs>
            <w:tab w:val="num" w:pos="4253"/>
          </w:tabs>
          <w:ind w:left="4253" w:hanging="709"/>
        </w:pPr>
        <w:rPr>
          <w:rFonts w:hint="default"/>
        </w:rPr>
      </w:lvl>
    </w:lvlOverride>
    <w:lvlOverride w:ilvl="7">
      <w:lvl w:ilvl="7">
        <w:start w:val="1"/>
        <w:numFmt w:val="lowerRoman"/>
        <w:lvlText w:val="%8."/>
        <w:lvlJc w:val="left"/>
        <w:pPr>
          <w:tabs>
            <w:tab w:val="num" w:pos="4961"/>
          </w:tabs>
          <w:ind w:left="4961" w:hanging="708"/>
        </w:pPr>
        <w:rPr>
          <w:rFonts w:hint="default"/>
        </w:rPr>
      </w:lvl>
    </w:lvlOverride>
    <w:lvlOverride w:ilvl="8">
      <w:lvl w:ilvl="8">
        <w:start w:val="1"/>
        <w:numFmt w:val="upperLetter"/>
        <w:lvlText w:val="%9."/>
        <w:lvlJc w:val="left"/>
        <w:pPr>
          <w:tabs>
            <w:tab w:val="num" w:pos="5670"/>
          </w:tabs>
          <w:ind w:left="5670" w:hanging="709"/>
        </w:pPr>
        <w:rPr>
          <w:rFonts w:hint="default"/>
        </w:rPr>
      </w:lvl>
    </w:lvlOverride>
  </w:num>
  <w:num w:numId="11" w16cid:durableId="2322043">
    <w:abstractNumId w:val="7"/>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pStyle w:val="Heading2"/>
        <w:lvlText w:val="%1.%2"/>
        <w:lvlJc w:val="left"/>
        <w:pPr>
          <w:tabs>
            <w:tab w:val="num" w:pos="709"/>
          </w:tabs>
          <w:ind w:left="709" w:hanging="709"/>
        </w:pPr>
        <w:rPr>
          <w:rFonts w:hint="default"/>
        </w:rPr>
      </w:lvl>
    </w:lvlOverride>
    <w:lvlOverride w:ilvl="2">
      <w:lvl w:ilvl="2">
        <w:start w:val="1"/>
        <w:numFmt w:val="lowerLetter"/>
        <w:pStyle w:val="Heading3"/>
        <w:lvlText w:val="(%3)"/>
        <w:lvlJc w:val="left"/>
        <w:pPr>
          <w:tabs>
            <w:tab w:val="num" w:pos="1418"/>
          </w:tabs>
          <w:ind w:left="1418" w:hanging="709"/>
        </w:pPr>
        <w:rPr>
          <w:rFonts w:hint="default"/>
        </w:rPr>
      </w:lvl>
    </w:lvlOverride>
    <w:lvlOverride w:ilvl="3">
      <w:lvl w:ilvl="3">
        <w:start w:val="1"/>
        <w:numFmt w:val="decimal"/>
        <w:pStyle w:val="Heading4"/>
        <w:lvlText w:val="(%4)"/>
        <w:lvlJc w:val="left"/>
        <w:pPr>
          <w:tabs>
            <w:tab w:val="num" w:pos="2126"/>
          </w:tabs>
          <w:ind w:left="2126" w:hanging="708"/>
        </w:pPr>
        <w:rPr>
          <w:rFonts w:hint="default"/>
        </w:rPr>
      </w:lvl>
    </w:lvlOverride>
    <w:lvlOverride w:ilvl="4">
      <w:lvl w:ilvl="4">
        <w:start w:val="1"/>
        <w:numFmt w:val="upperLetter"/>
        <w:pStyle w:val="Heading5"/>
        <w:lvlText w:val="(%5)"/>
        <w:lvlJc w:val="left"/>
        <w:pPr>
          <w:tabs>
            <w:tab w:val="num" w:pos="2835"/>
          </w:tabs>
          <w:ind w:left="2835" w:hanging="709"/>
        </w:pPr>
        <w:rPr>
          <w:rFonts w:hint="default"/>
        </w:rPr>
      </w:lvl>
    </w:lvlOverride>
    <w:lvlOverride w:ilvl="5">
      <w:lvl w:ilvl="5">
        <w:start w:val="1"/>
        <w:numFmt w:val="lowerRoman"/>
        <w:pStyle w:val="Heading6"/>
        <w:lvlText w:val="(%6)"/>
        <w:lvlJc w:val="left"/>
        <w:pPr>
          <w:tabs>
            <w:tab w:val="num" w:pos="3544"/>
          </w:tabs>
          <w:ind w:left="3544" w:hanging="709"/>
        </w:pPr>
        <w:rPr>
          <w:rFonts w:hint="default"/>
        </w:rPr>
      </w:lvl>
    </w:lvlOverride>
    <w:lvlOverride w:ilvl="6">
      <w:lvl w:ilvl="6">
        <w:start w:val="1"/>
        <w:numFmt w:val="lowerLetter"/>
        <w:lvlText w:val="%7."/>
        <w:lvlJc w:val="left"/>
        <w:pPr>
          <w:tabs>
            <w:tab w:val="num" w:pos="4253"/>
          </w:tabs>
          <w:ind w:left="4253" w:hanging="709"/>
        </w:pPr>
        <w:rPr>
          <w:rFonts w:hint="default"/>
        </w:rPr>
      </w:lvl>
    </w:lvlOverride>
    <w:lvlOverride w:ilvl="7">
      <w:lvl w:ilvl="7">
        <w:start w:val="1"/>
        <w:numFmt w:val="lowerRoman"/>
        <w:lvlText w:val="%8."/>
        <w:lvlJc w:val="left"/>
        <w:pPr>
          <w:tabs>
            <w:tab w:val="num" w:pos="4961"/>
          </w:tabs>
          <w:ind w:left="4961" w:hanging="708"/>
        </w:pPr>
        <w:rPr>
          <w:rFonts w:hint="default"/>
        </w:rPr>
      </w:lvl>
    </w:lvlOverride>
    <w:lvlOverride w:ilvl="8">
      <w:lvl w:ilvl="8">
        <w:start w:val="1"/>
        <w:numFmt w:val="upperLetter"/>
        <w:lvlText w:val="%9."/>
        <w:lvlJc w:val="left"/>
        <w:pPr>
          <w:tabs>
            <w:tab w:val="num" w:pos="5670"/>
          </w:tabs>
          <w:ind w:left="5670" w:hanging="709"/>
        </w:pPr>
        <w:rPr>
          <w:rFonts w:hint="default"/>
        </w:rPr>
      </w:lvl>
    </w:lvlOverride>
  </w:num>
  <w:num w:numId="12" w16cid:durableId="1820345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536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5718825">
    <w:abstractNumId w:val="14"/>
  </w:num>
  <w:num w:numId="15" w16cid:durableId="959728960">
    <w:abstractNumId w:val="15"/>
  </w:num>
  <w:num w:numId="16" w16cid:durableId="519665676">
    <w:abstractNumId w:val="4"/>
  </w:num>
  <w:num w:numId="17" w16cid:durableId="838882545">
    <w:abstractNumId w:val="10"/>
  </w:num>
  <w:num w:numId="18" w16cid:durableId="683752882">
    <w:abstractNumId w:val="3"/>
    <w:lvlOverride w:ilvl="0">
      <w:lvl w:ilvl="0">
        <w:start w:val="1"/>
        <w:numFmt w:val="decimal"/>
        <w:lvlText w:val="%1."/>
        <w:lvlJc w:val="left"/>
        <w:pPr>
          <w:tabs>
            <w:tab w:val="num" w:pos="709"/>
          </w:tabs>
          <w:ind w:left="709" w:hanging="709"/>
        </w:pPr>
        <w:rPr>
          <w:rFonts w:hint="default"/>
          <w:b/>
          <w:sz w:val="16"/>
          <w:szCs w:val="16"/>
        </w:rPr>
      </w:lvl>
    </w:lvlOverride>
  </w:num>
  <w:num w:numId="19" w16cid:durableId="2097939687">
    <w:abstractNumId w:val="9"/>
    <w:lvlOverride w:ilvl="0">
      <w:lvl w:ilvl="0">
        <w:start w:val="1"/>
        <w:numFmt w:val="decimal"/>
        <w:pStyle w:val="IOALevel1"/>
        <w:lvlText w:val="%1"/>
        <w:lvlJc w:val="left"/>
        <w:pPr>
          <w:tabs>
            <w:tab w:val="num" w:pos="709"/>
          </w:tabs>
          <w:ind w:left="709" w:hanging="709"/>
        </w:pPr>
        <w:rPr>
          <w:rFonts w:ascii="Calibri Bold" w:hAnsi="Calibri Bold" w:hint="default"/>
          <w:b/>
          <w:dstrike w:val="0"/>
          <w:color w:val="auto"/>
          <w:sz w:val="20"/>
          <w:szCs w:val="20"/>
          <w:u w:val="none"/>
          <w:vertAlign w:val="baseline"/>
        </w:rPr>
      </w:lvl>
    </w:lvlOverride>
    <w:lvlOverride w:ilvl="1">
      <w:lvl w:ilvl="1">
        <w:start w:val="1"/>
        <w:numFmt w:val="decimal"/>
        <w:pStyle w:val="IOALevel2"/>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0"/>
          <w:szCs w:val="20"/>
          <w:vertAlign w:val="baseline"/>
        </w:rPr>
      </w:lvl>
    </w:lvlOverride>
    <w:lvlOverride w:ilvl="2">
      <w:lvl w:ilvl="2">
        <w:start w:val="1"/>
        <w:numFmt w:val="decimal"/>
        <w:pStyle w:val="IOALevel3"/>
        <w:lvlText w:val="%1.%2.%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0"/>
          <w:szCs w:val="20"/>
          <w:vertAlign w:val="baseline"/>
        </w:rPr>
      </w:lvl>
    </w:lvlOverride>
    <w:lvlOverride w:ilvl="3">
      <w:lvl w:ilvl="3">
        <w:start w:val="1"/>
        <w:numFmt w:val="lowerLetter"/>
        <w:lvlText w:val="(%4)"/>
        <w:lvlJc w:val="left"/>
        <w:pPr>
          <w:tabs>
            <w:tab w:val="num" w:pos="2835"/>
          </w:tabs>
          <w:ind w:left="2835" w:hanging="709"/>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2957819">
    <w:abstractNumId w:val="9"/>
  </w:num>
  <w:num w:numId="21" w16cid:durableId="381250217">
    <w:abstractNumId w:val="7"/>
  </w:num>
  <w:num w:numId="22" w16cid:durableId="1272782145">
    <w:abstractNumId w:val="16"/>
    <w:lvlOverride w:ilvl="0">
      <w:startOverride w:val="1"/>
      <w:lvl w:ilvl="0">
        <w:start w:val="1"/>
        <w:numFmt w:val="decimal"/>
        <w:pStyle w:val="ScheduleHeading1"/>
        <w:lvlText w:val="%1."/>
        <w:lvlJc w:val="left"/>
        <w:pPr>
          <w:tabs>
            <w:tab w:val="num" w:pos="709"/>
          </w:tabs>
          <w:ind w:left="709" w:hanging="709"/>
        </w:pPr>
        <w:rPr>
          <w:rFonts w:hint="default"/>
        </w:rPr>
      </w:lvl>
    </w:lvlOverride>
    <w:lvlOverride w:ilvl="1">
      <w:startOverride w:val="1"/>
      <w:lvl w:ilvl="1">
        <w:start w:val="1"/>
        <w:numFmt w:val="decimal"/>
        <w:pStyle w:val="ScheduleHeading2"/>
        <w:lvlText w:val="%1.%2"/>
        <w:lvlJc w:val="left"/>
        <w:pPr>
          <w:tabs>
            <w:tab w:val="num" w:pos="709"/>
          </w:tabs>
          <w:ind w:left="709" w:hanging="709"/>
        </w:pPr>
        <w:rPr>
          <w:rFonts w:hint="default"/>
        </w:rPr>
      </w:lvl>
    </w:lvlOverride>
    <w:lvlOverride w:ilvl="2">
      <w:startOverride w:val="1"/>
      <w:lvl w:ilvl="2">
        <w:start w:val="1"/>
        <w:numFmt w:val="lowerLetter"/>
        <w:pStyle w:val="ScheduleHeading3"/>
        <w:lvlText w:val="(%3)"/>
        <w:lvlJc w:val="left"/>
        <w:pPr>
          <w:tabs>
            <w:tab w:val="num" w:pos="1135"/>
          </w:tabs>
          <w:ind w:left="1135" w:hanging="709"/>
        </w:pPr>
        <w:rPr>
          <w:rFonts w:hint="default"/>
        </w:rPr>
      </w:lvl>
    </w:lvlOverride>
    <w:lvlOverride w:ilvl="3">
      <w:startOverride w:val="1"/>
      <w:lvl w:ilvl="3">
        <w:start w:val="1"/>
        <w:numFmt w:val="decimal"/>
        <w:pStyle w:val="ScheduleHeading4"/>
        <w:lvlText w:val="(%4)"/>
        <w:lvlJc w:val="left"/>
        <w:pPr>
          <w:tabs>
            <w:tab w:val="num" w:pos="2126"/>
          </w:tabs>
          <w:ind w:left="2126" w:hanging="708"/>
        </w:pPr>
        <w:rPr>
          <w:rFonts w:hint="default"/>
        </w:rPr>
      </w:lvl>
    </w:lvlOverride>
    <w:lvlOverride w:ilvl="4">
      <w:startOverride w:val="1"/>
      <w:lvl w:ilvl="4">
        <w:start w:val="1"/>
        <w:numFmt w:val="upperLetter"/>
        <w:pStyle w:val="ScheduleHeading5"/>
        <w:lvlText w:val="(%5)"/>
        <w:lvlJc w:val="left"/>
        <w:pPr>
          <w:tabs>
            <w:tab w:val="num" w:pos="2835"/>
          </w:tabs>
          <w:ind w:left="2835" w:hanging="709"/>
        </w:pPr>
        <w:rPr>
          <w:rFonts w:hint="default"/>
        </w:rPr>
      </w:lvl>
    </w:lvlOverride>
    <w:lvlOverride w:ilvl="5">
      <w:startOverride w:val="1"/>
      <w:lvl w:ilvl="5">
        <w:start w:val="1"/>
        <w:numFmt w:val="lowerRoman"/>
        <w:lvlText w:val="(%6)"/>
        <w:lvlJc w:val="left"/>
        <w:pPr>
          <w:tabs>
            <w:tab w:val="num" w:pos="3544"/>
          </w:tabs>
          <w:ind w:left="3544" w:hanging="709"/>
        </w:pPr>
        <w:rPr>
          <w:rFonts w:hint="default"/>
        </w:rPr>
      </w:lvl>
    </w:lvlOverride>
    <w:lvlOverride w:ilvl="6">
      <w:startOverride w:val="1"/>
      <w:lvl w:ilvl="6">
        <w:start w:val="1"/>
        <w:numFmt w:val="lowerLetter"/>
        <w:lvlText w:val="%7."/>
        <w:lvlJc w:val="left"/>
        <w:pPr>
          <w:tabs>
            <w:tab w:val="num" w:pos="4253"/>
          </w:tabs>
          <w:ind w:left="4253" w:hanging="709"/>
        </w:pPr>
        <w:rPr>
          <w:rFonts w:hint="default"/>
        </w:rPr>
      </w:lvl>
    </w:lvlOverride>
    <w:lvlOverride w:ilvl="7">
      <w:startOverride w:val="1"/>
      <w:lvl w:ilvl="7">
        <w:start w:val="1"/>
        <w:numFmt w:val="lowerRoman"/>
        <w:lvlText w:val="%8."/>
        <w:lvlJc w:val="left"/>
        <w:pPr>
          <w:tabs>
            <w:tab w:val="num" w:pos="4961"/>
          </w:tabs>
          <w:ind w:left="4961" w:hanging="708"/>
        </w:pPr>
        <w:rPr>
          <w:rFonts w:hint="default"/>
        </w:rPr>
      </w:lvl>
    </w:lvlOverride>
    <w:lvlOverride w:ilvl="8">
      <w:startOverride w:val="1"/>
      <w:lvl w:ilvl="8">
        <w:start w:val="1"/>
        <w:numFmt w:val="upperLetter"/>
        <w:lvlText w:val="%9."/>
        <w:lvlJc w:val="left"/>
        <w:pPr>
          <w:tabs>
            <w:tab w:val="num" w:pos="5670"/>
          </w:tabs>
          <w:ind w:left="5670" w:hanging="709"/>
        </w:pPr>
        <w:rPr>
          <w:rFonts w:hint="default"/>
        </w:rPr>
      </w:lvl>
    </w:lvlOverride>
  </w:num>
  <w:num w:numId="23" w16cid:durableId="359160848">
    <w:abstractNumId w:val="16"/>
    <w:lvlOverride w:ilvl="0">
      <w:startOverride w:val="1"/>
      <w:lvl w:ilvl="0">
        <w:start w:val="1"/>
        <w:numFmt w:val="decimal"/>
        <w:pStyle w:val="ScheduleHeading1"/>
        <w:lvlText w:val="%1."/>
        <w:lvlJc w:val="left"/>
        <w:pPr>
          <w:tabs>
            <w:tab w:val="num" w:pos="709"/>
          </w:tabs>
          <w:ind w:left="709" w:hanging="709"/>
        </w:pPr>
        <w:rPr>
          <w:rFonts w:hint="default"/>
        </w:rPr>
      </w:lvl>
    </w:lvlOverride>
    <w:lvlOverride w:ilvl="1">
      <w:startOverride w:val="1"/>
      <w:lvl w:ilvl="1">
        <w:start w:val="1"/>
        <w:numFmt w:val="decimal"/>
        <w:pStyle w:val="ScheduleHeading2"/>
        <w:lvlText w:val="%1.%2"/>
        <w:lvlJc w:val="left"/>
        <w:pPr>
          <w:tabs>
            <w:tab w:val="num" w:pos="709"/>
          </w:tabs>
          <w:ind w:left="709" w:hanging="709"/>
        </w:pPr>
        <w:rPr>
          <w:rFonts w:hint="default"/>
        </w:rPr>
      </w:lvl>
    </w:lvlOverride>
    <w:lvlOverride w:ilvl="2">
      <w:startOverride w:val="1"/>
      <w:lvl w:ilvl="2">
        <w:start w:val="1"/>
        <w:numFmt w:val="lowerLetter"/>
        <w:pStyle w:val="ScheduleHeading3"/>
        <w:lvlText w:val="(%3)"/>
        <w:lvlJc w:val="left"/>
        <w:pPr>
          <w:tabs>
            <w:tab w:val="num" w:pos="1135"/>
          </w:tabs>
          <w:ind w:left="1135" w:hanging="709"/>
        </w:pPr>
        <w:rPr>
          <w:rFonts w:hint="default"/>
        </w:rPr>
      </w:lvl>
    </w:lvlOverride>
    <w:lvlOverride w:ilvl="3">
      <w:startOverride w:val="1"/>
      <w:lvl w:ilvl="3">
        <w:start w:val="1"/>
        <w:numFmt w:val="decimal"/>
        <w:pStyle w:val="ScheduleHeading4"/>
        <w:lvlText w:val="(%4)"/>
        <w:lvlJc w:val="left"/>
        <w:pPr>
          <w:tabs>
            <w:tab w:val="num" w:pos="2126"/>
          </w:tabs>
          <w:ind w:left="2126" w:hanging="708"/>
        </w:pPr>
        <w:rPr>
          <w:rFonts w:hint="default"/>
        </w:rPr>
      </w:lvl>
    </w:lvlOverride>
    <w:lvlOverride w:ilvl="4">
      <w:startOverride w:val="1"/>
      <w:lvl w:ilvl="4">
        <w:start w:val="1"/>
        <w:numFmt w:val="upperLetter"/>
        <w:pStyle w:val="ScheduleHeading5"/>
        <w:lvlText w:val="(%5)"/>
        <w:lvlJc w:val="left"/>
        <w:pPr>
          <w:tabs>
            <w:tab w:val="num" w:pos="2835"/>
          </w:tabs>
          <w:ind w:left="2835" w:hanging="709"/>
        </w:pPr>
        <w:rPr>
          <w:rFonts w:hint="default"/>
        </w:rPr>
      </w:lvl>
    </w:lvlOverride>
    <w:lvlOverride w:ilvl="5">
      <w:startOverride w:val="1"/>
      <w:lvl w:ilvl="5">
        <w:start w:val="1"/>
        <w:numFmt w:val="lowerRoman"/>
        <w:lvlText w:val="(%6)"/>
        <w:lvlJc w:val="left"/>
        <w:pPr>
          <w:tabs>
            <w:tab w:val="num" w:pos="3544"/>
          </w:tabs>
          <w:ind w:left="3544" w:hanging="709"/>
        </w:pPr>
        <w:rPr>
          <w:rFonts w:hint="default"/>
        </w:rPr>
      </w:lvl>
    </w:lvlOverride>
    <w:lvlOverride w:ilvl="6">
      <w:startOverride w:val="1"/>
      <w:lvl w:ilvl="6">
        <w:start w:val="1"/>
        <w:numFmt w:val="lowerLetter"/>
        <w:lvlText w:val="%7."/>
        <w:lvlJc w:val="left"/>
        <w:pPr>
          <w:tabs>
            <w:tab w:val="num" w:pos="4253"/>
          </w:tabs>
          <w:ind w:left="4253" w:hanging="709"/>
        </w:pPr>
        <w:rPr>
          <w:rFonts w:hint="default"/>
        </w:rPr>
      </w:lvl>
    </w:lvlOverride>
    <w:lvlOverride w:ilvl="7">
      <w:startOverride w:val="1"/>
      <w:lvl w:ilvl="7">
        <w:start w:val="1"/>
        <w:numFmt w:val="lowerRoman"/>
        <w:lvlText w:val="%8."/>
        <w:lvlJc w:val="left"/>
        <w:pPr>
          <w:tabs>
            <w:tab w:val="num" w:pos="4961"/>
          </w:tabs>
          <w:ind w:left="4961" w:hanging="708"/>
        </w:pPr>
        <w:rPr>
          <w:rFonts w:hint="default"/>
        </w:rPr>
      </w:lvl>
    </w:lvlOverride>
    <w:lvlOverride w:ilvl="8">
      <w:startOverride w:val="1"/>
      <w:lvl w:ilvl="8">
        <w:start w:val="1"/>
        <w:numFmt w:val="upperLetter"/>
        <w:lvlText w:val="%9."/>
        <w:lvlJc w:val="left"/>
        <w:pPr>
          <w:tabs>
            <w:tab w:val="num" w:pos="5670"/>
          </w:tabs>
          <w:ind w:left="5670" w:hanging="709"/>
        </w:pPr>
        <w:rPr>
          <w:rFonts w:hint="default"/>
        </w:rPr>
      </w:lvl>
    </w:lvlOverride>
  </w:num>
  <w:num w:numId="24" w16cid:durableId="1157065744">
    <w:abstractNumId w:val="3"/>
  </w:num>
  <w:num w:numId="25" w16cid:durableId="1742631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6929753">
    <w:abstractNumId w:val="16"/>
    <w:lvlOverride w:ilvl="0">
      <w:startOverride w:val="1"/>
      <w:lvl w:ilvl="0">
        <w:start w:val="1"/>
        <w:numFmt w:val="decimal"/>
        <w:pStyle w:val="ScheduleHeading1"/>
        <w:lvlText w:val="%1."/>
        <w:lvlJc w:val="left"/>
        <w:pPr>
          <w:tabs>
            <w:tab w:val="num" w:pos="709"/>
          </w:tabs>
          <w:ind w:left="709" w:hanging="709"/>
        </w:pPr>
        <w:rPr>
          <w:rFonts w:hint="default"/>
        </w:rPr>
      </w:lvl>
    </w:lvlOverride>
    <w:lvlOverride w:ilvl="1">
      <w:startOverride w:val="1"/>
      <w:lvl w:ilvl="1">
        <w:start w:val="1"/>
        <w:numFmt w:val="decimal"/>
        <w:pStyle w:val="ScheduleHeading2"/>
        <w:lvlText w:val="%1.%2"/>
        <w:lvlJc w:val="left"/>
        <w:pPr>
          <w:tabs>
            <w:tab w:val="num" w:pos="709"/>
          </w:tabs>
          <w:ind w:left="709" w:hanging="709"/>
        </w:pPr>
        <w:rPr>
          <w:rFonts w:hint="default"/>
        </w:rPr>
      </w:lvl>
    </w:lvlOverride>
    <w:lvlOverride w:ilvl="2">
      <w:startOverride w:val="1"/>
      <w:lvl w:ilvl="2">
        <w:start w:val="1"/>
        <w:numFmt w:val="lowerLetter"/>
        <w:pStyle w:val="ScheduleHeading3"/>
        <w:lvlText w:val="(%3)"/>
        <w:lvlJc w:val="left"/>
        <w:pPr>
          <w:tabs>
            <w:tab w:val="num" w:pos="1135"/>
          </w:tabs>
          <w:ind w:left="1135" w:hanging="709"/>
        </w:pPr>
        <w:rPr>
          <w:rFonts w:hint="default"/>
        </w:rPr>
      </w:lvl>
    </w:lvlOverride>
    <w:lvlOverride w:ilvl="3">
      <w:startOverride w:val="1"/>
      <w:lvl w:ilvl="3">
        <w:start w:val="1"/>
        <w:numFmt w:val="decimal"/>
        <w:pStyle w:val="ScheduleHeading4"/>
        <w:lvlText w:val="(%4)"/>
        <w:lvlJc w:val="left"/>
        <w:pPr>
          <w:tabs>
            <w:tab w:val="num" w:pos="2126"/>
          </w:tabs>
          <w:ind w:left="2126" w:hanging="708"/>
        </w:pPr>
        <w:rPr>
          <w:rFonts w:hint="default"/>
        </w:rPr>
      </w:lvl>
    </w:lvlOverride>
    <w:lvlOverride w:ilvl="4">
      <w:startOverride w:val="1"/>
      <w:lvl w:ilvl="4">
        <w:start w:val="1"/>
        <w:numFmt w:val="upperLetter"/>
        <w:pStyle w:val="ScheduleHeading5"/>
        <w:lvlText w:val="(%5)"/>
        <w:lvlJc w:val="left"/>
        <w:pPr>
          <w:tabs>
            <w:tab w:val="num" w:pos="2835"/>
          </w:tabs>
          <w:ind w:left="2835" w:hanging="709"/>
        </w:pPr>
        <w:rPr>
          <w:rFonts w:hint="default"/>
        </w:rPr>
      </w:lvl>
    </w:lvlOverride>
    <w:lvlOverride w:ilvl="5">
      <w:startOverride w:val="1"/>
      <w:lvl w:ilvl="5">
        <w:start w:val="1"/>
        <w:numFmt w:val="lowerRoman"/>
        <w:lvlText w:val="(%6)"/>
        <w:lvlJc w:val="left"/>
        <w:pPr>
          <w:tabs>
            <w:tab w:val="num" w:pos="3544"/>
          </w:tabs>
          <w:ind w:left="3544" w:hanging="709"/>
        </w:pPr>
        <w:rPr>
          <w:rFonts w:hint="default"/>
        </w:rPr>
      </w:lvl>
    </w:lvlOverride>
    <w:lvlOverride w:ilvl="6">
      <w:startOverride w:val="1"/>
      <w:lvl w:ilvl="6">
        <w:start w:val="1"/>
        <w:numFmt w:val="lowerLetter"/>
        <w:lvlText w:val="%7."/>
        <w:lvlJc w:val="left"/>
        <w:pPr>
          <w:tabs>
            <w:tab w:val="num" w:pos="4253"/>
          </w:tabs>
          <w:ind w:left="4253" w:hanging="709"/>
        </w:pPr>
        <w:rPr>
          <w:rFonts w:hint="default"/>
        </w:rPr>
      </w:lvl>
    </w:lvlOverride>
    <w:lvlOverride w:ilvl="7">
      <w:startOverride w:val="1"/>
      <w:lvl w:ilvl="7">
        <w:start w:val="1"/>
        <w:numFmt w:val="lowerRoman"/>
        <w:lvlText w:val="%8."/>
        <w:lvlJc w:val="left"/>
        <w:pPr>
          <w:tabs>
            <w:tab w:val="num" w:pos="4961"/>
          </w:tabs>
          <w:ind w:left="4961" w:hanging="708"/>
        </w:pPr>
        <w:rPr>
          <w:rFonts w:hint="default"/>
        </w:rPr>
      </w:lvl>
    </w:lvlOverride>
    <w:lvlOverride w:ilvl="8">
      <w:startOverride w:val="1"/>
      <w:lvl w:ilvl="8">
        <w:start w:val="1"/>
        <w:numFmt w:val="upperLetter"/>
        <w:lvlText w:val="%9."/>
        <w:lvlJc w:val="left"/>
        <w:pPr>
          <w:tabs>
            <w:tab w:val="num" w:pos="5670"/>
          </w:tabs>
          <w:ind w:left="5670" w:hanging="709"/>
        </w:pPr>
        <w:rPr>
          <w:rFonts w:hint="default"/>
        </w:rPr>
      </w:lvl>
    </w:lvlOverride>
  </w:num>
  <w:num w:numId="27" w16cid:durableId="1302423829">
    <w:abstractNumId w:val="7"/>
    <w:lvlOverride w:ilvl="0">
      <w:startOverride w:val="1"/>
      <w:lvl w:ilvl="0">
        <w:start w:val="1"/>
        <w:numFmt w:val="decimal"/>
        <w:pStyle w:val="Heading1"/>
        <w:lvlText w:val="%1."/>
        <w:lvlJc w:val="left"/>
        <w:pPr>
          <w:tabs>
            <w:tab w:val="num" w:pos="709"/>
          </w:tabs>
          <w:ind w:left="709" w:hanging="709"/>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rPr>
      </w:lvl>
    </w:lvlOverride>
    <w:lvlOverride w:ilvl="2">
      <w:startOverride w:val="1"/>
      <w:lvl w:ilvl="2">
        <w:start w:val="1"/>
        <w:numFmt w:val="lowerLetter"/>
        <w:pStyle w:val="Heading3"/>
        <w:lvlText w:val="(%3)"/>
        <w:lvlJc w:val="left"/>
        <w:pPr>
          <w:tabs>
            <w:tab w:val="num" w:pos="1418"/>
          </w:tabs>
          <w:ind w:left="1418" w:hanging="709"/>
        </w:pPr>
        <w:rPr>
          <w:rFonts w:hint="default"/>
        </w:rPr>
      </w:lvl>
    </w:lvlOverride>
    <w:lvlOverride w:ilvl="3">
      <w:startOverride w:val="1"/>
      <w:lvl w:ilvl="3">
        <w:start w:val="1"/>
        <w:numFmt w:val="decimal"/>
        <w:pStyle w:val="Heading4"/>
        <w:lvlText w:val="(%4)"/>
        <w:lvlJc w:val="left"/>
        <w:pPr>
          <w:tabs>
            <w:tab w:val="num" w:pos="2126"/>
          </w:tabs>
          <w:ind w:left="2126" w:hanging="708"/>
        </w:pPr>
        <w:rPr>
          <w:rFonts w:hint="default"/>
        </w:rPr>
      </w:lvl>
    </w:lvlOverride>
    <w:lvlOverride w:ilvl="4">
      <w:startOverride w:val="1"/>
      <w:lvl w:ilvl="4">
        <w:start w:val="1"/>
        <w:numFmt w:val="upperLetter"/>
        <w:pStyle w:val="Heading5"/>
        <w:lvlText w:val="(%5)"/>
        <w:lvlJc w:val="left"/>
        <w:pPr>
          <w:tabs>
            <w:tab w:val="num" w:pos="2835"/>
          </w:tabs>
          <w:ind w:left="2835" w:hanging="709"/>
        </w:pPr>
        <w:rPr>
          <w:rFonts w:hint="default"/>
        </w:rPr>
      </w:lvl>
    </w:lvlOverride>
    <w:lvlOverride w:ilvl="5">
      <w:startOverride w:val="1"/>
      <w:lvl w:ilvl="5">
        <w:start w:val="1"/>
        <w:numFmt w:val="lowerRoman"/>
        <w:pStyle w:val="Heading6"/>
        <w:lvlText w:val="(%6)"/>
        <w:lvlJc w:val="left"/>
        <w:pPr>
          <w:tabs>
            <w:tab w:val="num" w:pos="3544"/>
          </w:tabs>
          <w:ind w:left="3544" w:hanging="709"/>
        </w:pPr>
        <w:rPr>
          <w:rFonts w:hint="default"/>
        </w:rPr>
      </w:lvl>
    </w:lvlOverride>
    <w:lvlOverride w:ilvl="6">
      <w:startOverride w:val="1"/>
      <w:lvl w:ilvl="6">
        <w:start w:val="1"/>
        <w:numFmt w:val="lowerLetter"/>
        <w:lvlText w:val="%7."/>
        <w:lvlJc w:val="left"/>
        <w:pPr>
          <w:tabs>
            <w:tab w:val="num" w:pos="4253"/>
          </w:tabs>
          <w:ind w:left="4253" w:hanging="709"/>
        </w:pPr>
        <w:rPr>
          <w:rFonts w:hint="default"/>
        </w:rPr>
      </w:lvl>
    </w:lvlOverride>
    <w:lvlOverride w:ilvl="7">
      <w:startOverride w:val="1"/>
      <w:lvl w:ilvl="7">
        <w:start w:val="1"/>
        <w:numFmt w:val="lowerRoman"/>
        <w:lvlText w:val="%8."/>
        <w:lvlJc w:val="left"/>
        <w:pPr>
          <w:tabs>
            <w:tab w:val="num" w:pos="4961"/>
          </w:tabs>
          <w:ind w:left="4961" w:hanging="708"/>
        </w:pPr>
        <w:rPr>
          <w:rFonts w:hint="default"/>
        </w:rPr>
      </w:lvl>
    </w:lvlOverride>
    <w:lvlOverride w:ilvl="8">
      <w:startOverride w:val="1"/>
      <w:lvl w:ilvl="8">
        <w:start w:val="1"/>
        <w:numFmt w:val="upperLetter"/>
        <w:lvlText w:val="%9."/>
        <w:lvlJc w:val="left"/>
        <w:pPr>
          <w:tabs>
            <w:tab w:val="num" w:pos="5670"/>
          </w:tabs>
          <w:ind w:left="5670" w:hanging="709"/>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DAB1" w:val="x"/>
    <w:docVar w:name="IDDAB10" w:val="Queensland"/>
    <w:docVar w:name="IDDAB10_Text" w:val="Queensland"/>
    <w:docVar w:name="IDDAB11" w:val="No"/>
    <w:docVar w:name="IDDAB11_Text" w:val="No"/>
    <w:docVar w:name="IDDAB12" w:val="﻿"/>
    <w:docVar w:name="IDDAB13" w:val="﻿"/>
    <w:docVar w:name="IDDAB2" w:val="Yes"/>
    <w:docVar w:name="IDDAB2_Text" w:val="Yes"/>
    <w:docVar w:name="IDDAB20" w:val="Manual selection"/>
    <w:docVar w:name="IDDAB20_Text" w:val="﻿"/>
    <w:docVar w:name="IDDAB21" w:val="﻿"/>
    <w:docVar w:name="IDDAB21_Text" w:val="﻿"/>
    <w:docVar w:name="IDDAB22" w:val="﻿"/>
    <w:docVar w:name="IDDAB22_Text" w:val="﻿"/>
    <w:docVar w:name="IDDAB23" w:val="﻿"/>
    <w:docVar w:name="IDDAB23_Text" w:val="﻿"/>
    <w:docVar w:name="IDDAB24" w:val="﻿"/>
    <w:docVar w:name="IDDAB24_Text" w:val="﻿"/>
    <w:docVar w:name="IDDAB25" w:val="﻿"/>
    <w:docVar w:name="IDDAB25_Text" w:val="﻿"/>
    <w:docVar w:name="IDDAB26" w:val="﻿"/>
    <w:docVar w:name="IDDAB26_Text" w:val="﻿"/>
    <w:docVar w:name="IDDAB27" w:val="short"/>
    <w:docVar w:name="IDDAB27_Text" w:val="﻿"/>
    <w:docVar w:name="IDDAB28" w:val="﻿"/>
    <w:docVar w:name="IDDAB28_Text" w:val="﻿"/>
    <w:docVar w:name="IDDAB29" w:val="﻿"/>
    <w:docVar w:name="IDDAB29_Text" w:val="﻿"/>
    <w:docVar w:name="IDDAB3" w:val="1"/>
    <w:docVar w:name="IDDAB30" w:val="﻿"/>
    <w:docVar w:name="IDDAB30_Text" w:val="﻿"/>
    <w:docVar w:name="IDDAB31" w:val="﻿"/>
    <w:docVar w:name="IDDAB31_Text" w:val="﻿"/>
    <w:docVar w:name="IDDAB32" w:val="﻿"/>
    <w:docVar w:name="IDDAB32_Text" w:val="﻿"/>
    <w:docVar w:name="IDDAB33" w:val="﻿"/>
    <w:docVar w:name="IDDAB33_Text" w:val="﻿"/>
    <w:docVar w:name="IDDAB34" w:val="﻿"/>
    <w:docVar w:name="IDDAB34_Text" w:val="﻿"/>
    <w:docVar w:name="IDDAB35" w:val="﻿"/>
    <w:docVar w:name="IDDAB35_Text" w:val="﻿"/>
    <w:docVar w:name="IDDAB36" w:val="﻿"/>
    <w:docVar w:name="IDDAB36_Text" w:val="﻿"/>
    <w:docVar w:name="IDDAB37" w:val="﻿"/>
    <w:docVar w:name="IDDAB37_Text" w:val="﻿"/>
    <w:docVar w:name="IDDAB38" w:val="﻿"/>
    <w:docVar w:name="IDDAB38_Text" w:val="﻿"/>
    <w:docVar w:name="IDDAB39" w:val="﻿"/>
    <w:docVar w:name="IDDAB39_Text" w:val="﻿"/>
    <w:docVar w:name="IDDAB40" w:val="﻿"/>
    <w:docVar w:name="IDDAB40_Text" w:val="﻿"/>
    <w:docVar w:name="IDDAB41" w:val="﻿"/>
    <w:docVar w:name="IDDAB41_Text" w:val="﻿"/>
    <w:docVar w:name="IDDAB42" w:val="﻿"/>
    <w:docVar w:name="IDDAB42_Text" w:val="﻿"/>
    <w:docVar w:name="IDDAB45" w:val="﻿"/>
    <w:docVar w:name="IDDAB46" w:val="﻿"/>
    <w:docVar w:name="IDDAB5" w:val="deed"/>
    <w:docVar w:name="IDDAB5_Text" w:val="Deed"/>
    <w:docVar w:name="IDDAB50" w:val="﻿"/>
    <w:docVar w:name="IDDAB51" w:val="﻿"/>
    <w:docVar w:name="IDDAB55" w:val="Yes"/>
    <w:docVar w:name="IDDAB55_Text" w:val="﻿"/>
    <w:docVar w:name="IDDAB6" w:val="No"/>
    <w:docVar w:name="IDDAB6_Text" w:val="No"/>
    <w:docVar w:name="IDDAB60" w:val="﻿"/>
    <w:docVar w:name="IDDAB61" w:val="﻿"/>
    <w:docVar w:name="IDDAB62" w:val="﻿"/>
    <w:docVar w:name="IDDAB63" w:val="﻿"/>
    <w:docVar w:name="IDDAB65" w:val="﻿"/>
    <w:docVar w:name="IDDAB65_Text" w:val="﻿"/>
    <w:docVar w:name="IDDAB66" w:val="﻿"/>
    <w:docVar w:name="IDDAB67" w:val="﻿"/>
    <w:docVar w:name="IDDAB68" w:val="﻿"/>
    <w:docVar w:name="IDDAB68_Text" w:val="﻿"/>
    <w:docVar w:name="IDDAB69" w:val="﻿"/>
    <w:docVar w:name="IDDAB7" w:val="No"/>
    <w:docVar w:name="IDDAB7_Text" w:val="No"/>
    <w:docVar w:name="IDDAB70" w:val="Yes"/>
    <w:docVar w:name="IDDAB70_Text" w:val="﻿"/>
    <w:docVar w:name="IDDAB75" w:val="termination"/>
    <w:docVar w:name="IDDAB75_Text" w:val="﻿"/>
    <w:docVar w:name="IDDAB8" w:val="Bold heading"/>
    <w:docVar w:name="IDDAB8_Text" w:val="Bold heading"/>
    <w:docVar w:name="IDDAB80" w:val="﻿"/>
    <w:docVar w:name="IDDAB81" w:val="﻿"/>
    <w:docVar w:name="IDDAB85" w:val="﻿"/>
    <w:docVar w:name="IDDAB85_Text" w:val="﻿"/>
    <w:docVar w:name="IDDAB9" w:val="Yes"/>
    <w:docVar w:name="IDDAB9_Text" w:val="Yes"/>
    <w:docVar w:name="IDDAB90" w:val="﻿"/>
    <w:docVar w:name="IDDAB91" w:val="﻿"/>
    <w:docVar w:name="IDDAcCopyStyles" w:val="true"/>
    <w:docVar w:name="IDDAcDeedAgreement" w:val="a deed"/>
    <w:docVar w:name="IDDAcExDeedVic" w:val="false"/>
    <w:docVar w:name="IDDAcIndemnity" w:val="﻿"/>
    <w:docVar w:name="IDDAcP1Cover" w:val="s"/>
    <w:docVar w:name="IDDAcP2Cover" w:val="s"/>
    <w:docVar w:name="IDDAcP3Cover" w:val="﻿"/>
    <w:docVar w:name="IDDAcP4Cover" w:val="﻿"/>
    <w:docVar w:name="IDDAcP5Cover" w:val="﻿"/>
    <w:docVar w:name="IDDAcP6Cover" w:val="﻿"/>
    <w:docVar w:name="IDDAcP7Cover" w:val="﻿"/>
    <w:docVar w:name="IDDAcP8Cover" w:val="﻿"/>
    <w:docVar w:name="IDDAcTOC2" w:val="true"/>
    <w:docVar w:name="IDDAP1ACN" w:val="s"/>
    <w:docVar w:name="IDDAP1ACN_1" w:val="s"/>
    <w:docVar w:name="IDDAP1ACN_1_rank" w:val="1"/>
    <w:docVar w:name="IDDAP1ACN_count" w:val="1"/>
    <w:docVar w:name="IDDAP1ACN_rank" w:val="1"/>
    <w:docVar w:name="IDDAP1Add" w:val="s"/>
    <w:docVar w:name="IDDAP1Add_1" w:val="s"/>
    <w:docVar w:name="IDDAP1Add_1_rank" w:val="1"/>
    <w:docVar w:name="IDDAP1Add_count" w:val="1"/>
    <w:docVar w:name="IDDAP1Add_rank" w:val="1"/>
    <w:docVar w:name="IDDAP1Called" w:val="s"/>
    <w:docVar w:name="IDDAP1Exec" w:val="Company"/>
    <w:docVar w:name="IDDAP1Exec_1" w:val="Company"/>
    <w:docVar w:name="IDDAP1Exec_1_rank" w:val="1"/>
    <w:docVar w:name="IDDAP1Exec_1_Text" w:val="Company"/>
    <w:docVar w:name="IDDAP1Exec_count" w:val="1"/>
    <w:docVar w:name="IDDAP1Exec_rank" w:val="1"/>
    <w:docVar w:name="IDDAP1Exec_Text" w:val="Company"/>
    <w:docVar w:name="IDDAP1Name" w:val="s"/>
    <w:docVar w:name="IDDAP1Name_1" w:val="s"/>
    <w:docVar w:name="IDDAP1Name_1_rank" w:val="1"/>
    <w:docVar w:name="IDDAP1Name_count" w:val="1"/>
    <w:docVar w:name="IDDAP1Name_rank" w:val="1"/>
    <w:docVar w:name="IDDAP2ACN" w:val="s"/>
    <w:docVar w:name="IDDAP2ACN_1" w:val="s"/>
    <w:docVar w:name="IDDAP2ACN_1_rank" w:val="1"/>
    <w:docVar w:name="IDDAP2ACN_count" w:val="1"/>
    <w:docVar w:name="IDDAP2ACN_rank" w:val="1"/>
    <w:docVar w:name="IDDAP2Add" w:val="s"/>
    <w:docVar w:name="IDDAP2Add_1" w:val="s"/>
    <w:docVar w:name="IDDAP2Add_1_rank" w:val="1"/>
    <w:docVar w:name="IDDAP2Add_count" w:val="1"/>
    <w:docVar w:name="IDDAP2Add_rank" w:val="1"/>
    <w:docVar w:name="IDDAP2Called" w:val="s"/>
    <w:docVar w:name="IDDAP2Exec" w:val="Company"/>
    <w:docVar w:name="IDDAP2Exec_1" w:val="Company"/>
    <w:docVar w:name="IDDAP2Exec_1_rank" w:val="1"/>
    <w:docVar w:name="IDDAP2Exec_1_Text" w:val="Company"/>
    <w:docVar w:name="IDDAP2Exec_count" w:val="1"/>
    <w:docVar w:name="IDDAP2Exec_rank" w:val="1"/>
    <w:docVar w:name="IDDAP2Exec_Text" w:val="Company"/>
    <w:docVar w:name="IDDAP2Name" w:val="s"/>
    <w:docVar w:name="IDDAP2Name_1" w:val="s"/>
    <w:docVar w:name="IDDAP2Name_1_rank" w:val="1"/>
    <w:docVar w:name="IDDAP2Name_count" w:val="1"/>
    <w:docVar w:name="IDDAP2Name_rank" w:val="1"/>
    <w:docVar w:name="IDDAP3ACN" w:val="﻿"/>
    <w:docVar w:name="IDDAP3ACN_count" w:val="0"/>
    <w:docVar w:name="IDDAP3Add" w:val="﻿"/>
    <w:docVar w:name="IDDAP3Add_count" w:val="0"/>
    <w:docVar w:name="IDDAP3Called" w:val="﻿"/>
    <w:docVar w:name="IDDAP3Exec" w:val="﻿"/>
    <w:docVar w:name="IDDAP3Exec_count" w:val="0"/>
    <w:docVar w:name="IDDAP3Name" w:val="﻿"/>
    <w:docVar w:name="IDDAP3Name_count" w:val="0"/>
    <w:docVar w:name="IDDAP4ACN" w:val="﻿"/>
    <w:docVar w:name="IDDAP4ACN_count" w:val="0"/>
    <w:docVar w:name="IDDAP4Add" w:val="﻿"/>
    <w:docVar w:name="IDDAP4Add_count" w:val="0"/>
    <w:docVar w:name="IDDAP4Called" w:val="﻿"/>
    <w:docVar w:name="IDDAP4Exec" w:val="﻿"/>
    <w:docVar w:name="IDDAP4Exec_count" w:val="0"/>
    <w:docVar w:name="IDDAP4Name" w:val="﻿"/>
    <w:docVar w:name="IDDAP4Name_count" w:val="0"/>
    <w:docVar w:name="IDDAP5ACN" w:val="﻿"/>
    <w:docVar w:name="IDDAP5ACN_count" w:val="0"/>
    <w:docVar w:name="IDDAP5Add" w:val="﻿"/>
    <w:docVar w:name="IDDAP5Add_count" w:val="0"/>
    <w:docVar w:name="IDDAP5Called" w:val="﻿"/>
    <w:docVar w:name="IDDAP5Exec" w:val="﻿"/>
    <w:docVar w:name="IDDAP5Exec_count" w:val="0"/>
    <w:docVar w:name="IDDAP5Name" w:val="﻿"/>
    <w:docVar w:name="IDDAP5Name_count" w:val="0"/>
    <w:docVar w:name="IDDAP6ACN" w:val="﻿"/>
    <w:docVar w:name="IDDAP6ACN_count" w:val="0"/>
    <w:docVar w:name="IDDAP6Add" w:val="﻿"/>
    <w:docVar w:name="IDDAP6Add_count" w:val="0"/>
    <w:docVar w:name="IDDAP6Called" w:val="﻿"/>
    <w:docVar w:name="IDDAP6Exec" w:val="﻿"/>
    <w:docVar w:name="IDDAP6Exec_count" w:val="0"/>
    <w:docVar w:name="IDDAP6Name" w:val="﻿"/>
    <w:docVar w:name="IDDAP6Name_count" w:val="0"/>
    <w:docVar w:name="IDDAP7ACN" w:val="﻿"/>
    <w:docVar w:name="IDDAP7ACN_count" w:val="0"/>
    <w:docVar w:name="IDDAP7Add" w:val="﻿"/>
    <w:docVar w:name="IDDAP7Add_count" w:val="0"/>
    <w:docVar w:name="IDDAP7Called" w:val="﻿"/>
    <w:docVar w:name="IDDAP7Exec" w:val="﻿"/>
    <w:docVar w:name="IDDAP7Exec_count" w:val="0"/>
    <w:docVar w:name="IDDAP7Name" w:val="﻿"/>
    <w:docVar w:name="IDDAP7Name_count" w:val="0"/>
    <w:docVar w:name="IDDAP8ACN" w:val="﻿"/>
    <w:docVar w:name="IDDAP8ACN_count" w:val="0"/>
    <w:docVar w:name="IDDAP8Add" w:val="﻿"/>
    <w:docVar w:name="IDDAP8Add_count" w:val="0"/>
    <w:docVar w:name="IDDAP8Called" w:val="﻿"/>
    <w:docVar w:name="IDDAP8Exec" w:val="﻿"/>
    <w:docVar w:name="IDDAP8Exec_count" w:val="0"/>
    <w:docVar w:name="IDDAP8Name" w:val="﻿"/>
    <w:docVar w:name="IDDAP8Name_count" w:val="0"/>
    <w:docVar w:name="IDDAPA1" w:val="B"/>
    <w:docVar w:name="IDDAPA1_ABN" w:val="42 843 327 183"/>
    <w:docVar w:name="IDDAPA1_ASICCode" w:val="24503"/>
    <w:docVar w:name="IDDAPA1_Building" w:val="Riverside Centre"/>
    <w:docVar w:name="IDDAPA1_City" w:val="Brisbane"/>
    <w:docVar w:name="IDDAPA1_Code" w:val="B"/>
    <w:docVar w:name="IDDAPA1_Copyright" w:val="© Piper Alderman"/>
    <w:docVar w:name="IDDAPA1_Country" w:val="Australia"/>
    <w:docVar w:name="IDDAPA1_DBInsertedFields" w:val="Code,FirmName,FirmType,ManagingPartner,ABN,Level,Building,Street,City,Postcode,FullState,StateOrTerritory,State,Country,Copyright,FullAddressAcross,FullAddressDown,GPOBox,GPOCity,Tel,Fax,WebAddress,ASICCode,DXAddress"/>
    <w:docVar w:name="IDDAPA1_DXAddress" w:val="DX 105 Brisbane"/>
    <w:docVar w:name="IDDAPA1_Fax" w:val="+61 7 3220 7700"/>
    <w:docVar w:name="IDDAPA1_FirmName" w:val="Piper Alderman"/>
    <w:docVar w:name="IDDAPA1_FirmType" w:val="Lawyers"/>
    <w:docVar w:name="IDDAPA1_FullAddressAcross" w:val="Level 36, Riverside Centre,123 Eagle Street, Brisbane  Qld  4000"/>
    <w:docVar w:name="IDDAPA1_FullAddressDown" w:val="Level 36, Riverside Centre_x000d_123 Eagle Street_x000d_Brisbane Qld 4000"/>
    <w:docVar w:name="IDDAPA1_FullState" w:val="Queensland"/>
    <w:docVar w:name="IDDAPA1_GPOBox" w:val="GPO Box 3134"/>
    <w:docVar w:name="IDDAPA1_GPOCity" w:val="Brisbane  Qld  4001"/>
    <w:docVar w:name="IDDAPA1_Level" w:val="Level 36"/>
    <w:docVar w:name="IDDAPA1_ManagingPartner" w:val="Tony Phelps"/>
    <w:docVar w:name="IDDAPA1_Postcode" w:val="4000"/>
    <w:docVar w:name="IDDAPA1_State" w:val="Qld"/>
    <w:docVar w:name="IDDAPA1_StateOrTerritory" w:val="S"/>
    <w:docVar w:name="IDDAPA1_Street" w:val="123 Eagle Street"/>
    <w:docVar w:name="IDDAPA1_Tel" w:val="+61 7 3220 7777"/>
    <w:docVar w:name="IDDAPA1_WebAddress" w:val="www.piperalderman.com.au"/>
    <w:docVar w:name="IDDAPA20" w:val="1131"/>
    <w:docVar w:name="IDDAPA20_CustFirstNam" w:val="﻿"/>
    <w:docVar w:name="IDDAPA20_CustName" w:val="﻿"/>
    <w:docVar w:name="IDDAPA20_CustSignoff" w:val="﻿"/>
    <w:docVar w:name="IDDAPA20_CustTitle" w:val="﻿"/>
    <w:docVar w:name="IDDAPA20_Email" w:val="wjiear@piperalderman.com.au"/>
    <w:docVar w:name="IDDAPA20_Fax" w:val="﻿"/>
    <w:docVar w:name="IDDAPA20_FirstName" w:val="Warren"/>
    <w:docVar w:name="IDDAPA20_Gender" w:val="M"/>
    <w:docVar w:name="IDDAPA20_Initials" w:val="WPJ"/>
    <w:docVar w:name="IDDAPA20_LogonId" w:val="WJIEAR"/>
    <w:docVar w:name="IDDAPA20_MiddleName" w:val="Peter"/>
    <w:docVar w:name="IDDAPA20_Mobile" w:val="﻿"/>
    <w:docVar w:name="IDDAPA20_Name" w:val="Warren Peter Jiear"/>
    <w:docVar w:name="IDDAPA20_NameDistinction" w:val="﻿"/>
    <w:docVar w:name="IDDAPA20_Phone" w:val="+61 7 3220 7709"/>
    <w:docVar w:name="IDDAPA20_Position" w:val="Partner"/>
    <w:docVar w:name="IDDAPA20_PreferredName" w:val="Warren Jiear"/>
    <w:docVar w:name="IDDAPA20_SignTitle" w:val="Partner"/>
    <w:docVar w:name="IDDAPA20_SolCode" w:val="﻿"/>
    <w:docVar w:name="IDDAPA20_Surname" w:val="Jiear"/>
    <w:docVar w:name="IDDAPA20_Title" w:val="﻿"/>
    <w:docVar w:name="IDDAPA21" w:val="2683"/>
    <w:docVar w:name="IDDAPA21_CustFirstNam" w:val="﻿"/>
    <w:docVar w:name="IDDAPA21_CustName" w:val="﻿"/>
    <w:docVar w:name="IDDAPA21_CustSignoff" w:val="﻿"/>
    <w:docVar w:name="IDDAPA21_CustTitle" w:val="﻿"/>
    <w:docVar w:name="IDDAPA21_Email" w:val="jsteele@piperalderman.com.au"/>
    <w:docVar w:name="IDDAPA21_Fax" w:val="﻿"/>
    <w:docVar w:name="IDDAPA21_FirstName" w:val="Joshua"/>
    <w:docVar w:name="IDDAPA21_Gender" w:val="N"/>
    <w:docVar w:name="IDDAPA21_Initials" w:val="JMS"/>
    <w:docVar w:name="IDDAPA21_LogonId" w:val="JSTEELE"/>
    <w:docVar w:name="IDDAPA21_MiddleName" w:val="Matti"/>
    <w:docVar w:name="IDDAPA21_Mobile" w:val="﻿"/>
    <w:docVar w:name="IDDAPA21_Name" w:val="Joshua Matti Steele"/>
    <w:docVar w:name="IDDAPA21_NameDistinction" w:val="﻿"/>
    <w:docVar w:name="IDDAPA21_Phone" w:val="+61 7 3220 7744"/>
    <w:docVar w:name="IDDAPA21_Position" w:val="Senior Associate"/>
    <w:docVar w:name="IDDAPA21_PreferredName" w:val="Joshua Steele"/>
    <w:docVar w:name="IDDAPA21_SignTitle" w:val="Senior Associate"/>
    <w:docVar w:name="IDDAPA21_SolCode" w:val="﻿"/>
    <w:docVar w:name="IDDAPA21_Surname" w:val="Steele"/>
    <w:docVar w:name="IDDAPA21_Title" w:val="﻿"/>
    <w:docVar w:name="IDDAPA3" w:val="﻿"/>
    <w:docVar w:name="IDDAPA3_BillEmail" w:val="﻿"/>
    <w:docVar w:name="IDDAPA3_BillId" w:val="﻿"/>
    <w:docVar w:name="IDDAPA3_BillInit" w:val="﻿"/>
    <w:docVar w:name="IDDAPA3_BillPerson" w:val="﻿"/>
    <w:docVar w:name="IDDAPA3_BillPhone" w:val="﻿"/>
    <w:docVar w:name="IDDAPA3_BillRole" w:val="﻿"/>
    <w:docVar w:name="IDDAPA3_ClientCode" w:val="﻿"/>
    <w:docVar w:name="IDDAPA3_ClientCompanyName" w:val="﻿"/>
    <w:docVar w:name="IDDAPA3_ClientFirstName" w:val="﻿"/>
    <w:docVar w:name="IDDAPA3_ClientFullName" w:val="﻿"/>
    <w:docVar w:name="IDDAPA3_ClientLastName" w:val="﻿"/>
    <w:docVar w:name="IDDAPA3_ClientMatterCode" w:val="﻿"/>
    <w:docVar w:name="IDDAPA3_ClientRef" w:val="﻿"/>
    <w:docVar w:name="IDDAPA3_DBInsertedFields" w:val="ClientCode,ClientCompanyName,ClientFirstName,ClientLastName,ClientFullName,MatterCode,MatterName,ClientMatterCode,ClientRef,RespId,RespPtnr,RespInit,RespPhone,RespEmail,RespRole,BillId,BillPerson,BillInit,BillPhone,BillEmail,BillRole"/>
    <w:docVar w:name="IDDAPA3_MatterCode" w:val="﻿"/>
    <w:docVar w:name="IDDAPA3_MatterName" w:val="﻿"/>
    <w:docVar w:name="IDDAPA3_RespEmail" w:val="﻿"/>
    <w:docVar w:name="IDDAPA3_RespId" w:val="﻿"/>
    <w:docVar w:name="IDDAPA3_RespInit" w:val="﻿"/>
    <w:docVar w:name="IDDAPA3_RespPhone" w:val="﻿"/>
    <w:docVar w:name="IDDAPA3_RespPtnr" w:val="﻿"/>
    <w:docVar w:name="IDDAPA3_RespRole" w:val="﻿"/>
    <w:docVar w:name="IDDAPA7" w:val="15 July 2013"/>
    <w:docVar w:name="IDDARepeatGroup10" w:val=",P8Name,P8ACN,P8Add,P8Exec,$Y$"/>
    <w:docVar w:name="IDDARepeatGroup3" w:val=",P1Name,P1ACN,P1Add,P1Exec,$Y$"/>
    <w:docVar w:name="IDDARepeatGroup4" w:val=",P2Name,P2ACN,P2Add,P2Exec,$Y$"/>
    <w:docVar w:name="IDDARepeatGroup5" w:val=",P3Name,P3ACN,P3Add,P3Exec,$Y$"/>
    <w:docVar w:name="IDDARepeatGroup6" w:val=",P4Name,P4ACN,P4Add,P4Exec,$Y$"/>
    <w:docVar w:name="IDDARepeatGroup7" w:val=",P5Name,P5ACN,P5Add,P5Exec,$Y$"/>
    <w:docVar w:name="IDDARepeatGroup8" w:val=",P6Name,P6ACN,P6Add,P6Exec,$Y$"/>
    <w:docVar w:name="IDDARepeatGroup9" w:val=",P7Name,P7ACN,P7Add,P7Exec,$Y$"/>
    <w:docVar w:name="IDDC10Expr" w:val="Function value_x000d__x000a__x0009_IF mB5 = &quot;deed&quot; then_x000d__x000a__x0009__x0009_value = &quot;a deed&quot;_x000d__x000a__x0009_ELSE_x000d__x000a__x0009__x0009_value = &quot;an agreement&quot;_x000d__x000a__x0009_END IF_x000d__x000a_End Function"/>
    <w:docVar w:name="IDDC10Name" w:val="cDeedAgreement"/>
    <w:docVar w:name="IDDC11Expr" w:val="Function value_x000d__x000a__x0009_IF mB5 = &quot;deed&quot; and mB10 = &quot;Victoria&quot; then_x000d__x000a__x0009__x0009_value = &quot;true&quot;_x000d__x000a__x0009_ELSE_x000d__x000a__x0009__x0009_value = &quot;false&quot;_x000d__x000a__x0009_END IF_x000d__x000a_End Function"/>
    <w:docVar w:name="IDDC11Name" w:val="cExDeedVic"/>
    <w:docVar w:name="IDDC12Expr" w:val="Function value_x000d__x000a__x0009_IF (mB11 = &quot;No&quot; and mB8 = &quot;Bold heading&quot;) then_x000d__x000a__x0009__x0009__x0009_value = &quot;true&quot;_x000d__x000a__x0009_END IF_x000d__x000a_End Function"/>
    <w:docVar w:name="IDDC12Name" w:val="cCopyStyles"/>
    <w:docVar w:name="IDDC13Expr" w:val="Function value_x000d__x000a__x0009_IF (mB11 = &quot;No&quot; and mB8 = &quot;Bold heading&quot; and mB9 = &quot;Yes&quot;) then_x000d__x000a__x0009__x0009_value = &quot;true&quot;_x000d__x000a__x0009_ELSE_x000d__x000a__x0009__x0009_value = &quot;false&quot;_x000d__x000a__x0009_END IF_x000d__x000a_End Function"/>
    <w:docVar w:name="IDDC13Name" w:val="cTOC2"/>
    <w:docVar w:name="IDDC1Expr" w:val="Function value_x000d__x000a__x0009_If mB26 = &quot;Y&quot; and mB27 = &quot;short&quot; then_x000d__x000a__x0009__x0009_value = &quot;DeleteLong&quot;_x000d__x000a__x0009_ElseIf mB26 = &quot;Y&quot; and mB27 = &quot;long&quot; then_x000d__x000a__x0009__x0009_value = &quot;DeleteShort&quot;_x000d__x000a__x0009_End If_x000d__x000a_End Function"/>
    <w:docVar w:name="IDDC1Name" w:val="cIndemnity"/>
    <w:docVar w:name="IDDC2Expr" w:val="Function value_x000d__x000a_dim List(999)_x000d__x000a__x0009_for X = 1 to mP1Name_count_x000d__x000a__x0009__x0009_List(X) = GetAnswer(&quot;mP1Name_&quot; &amp; X)_x000d__x000a__x0009_next_x000d__x000a__x0009_value = AppendStringsWithSeparators(List, &quot;, &quot;, &quot; and &quot;)_x000d__x000a_End Function"/>
    <w:docVar w:name="IDDC2Name" w:val="cP1Cover"/>
    <w:docVar w:name="IDDC3Expr" w:val="Function value_x000d__x000a_dim List(999)_x000d__x000a__x0009_for X = 1 to mP2Name_count_x000d__x000a__x0009__x0009_List(X) = GetAnswer(&quot;mP2Name_&quot; &amp; X)_x000d__x000a__x0009_next_x000d__x000a__x0009_value = AppendStringsWithSeparators(List, &quot;, &quot;, &quot; and &quot;)_x000d__x000a_End Function"/>
    <w:docVar w:name="IDDC3Name" w:val="cP2Cover"/>
    <w:docVar w:name="IDDC4Expr" w:val="Function value_x000d__x000a_dim List(999)_x000d__x000a__x0009_for X = 1 to mP3Name_count_x000d__x000a__x0009__x0009_List(X) = GetAnswer(&quot;mP3Name_&quot; &amp; X)_x000d__x000a__x0009_next_x000d__x000a__x0009_value = AppendStringsWithSeparators(List, &quot;, &quot;, &quot; and &quot;)_x000d__x000a_End Function"/>
    <w:docVar w:name="IDDC4Name" w:val="cP3Cover"/>
    <w:docVar w:name="IDDC5Expr" w:val="Function value_x000d__x000a_dim List(999)_x000d__x000a__x0009_for X = 1 to mP4Name_count_x000d__x000a__x0009__x0009_List(X) = GetAnswer(&quot;mP4Name_&quot; &amp; X)_x000d__x000a__x0009_next_x000d__x000a__x0009_value = AppendStringsWithSeparators(List, &quot;, &quot;, &quot; and &quot;)_x000d__x000a_End Function"/>
    <w:docVar w:name="IDDC5Name" w:val="cP4Cover"/>
    <w:docVar w:name="IDDC6Expr" w:val="Function value_x000d__x000a_dim List(999)_x000d__x000a__x0009_for X = 1 to mP5Name_count_x000d__x000a__x0009__x0009_List(X) = GetAnswer(&quot;mP5Name_&quot; &amp; X)_x000d__x000a__x0009_next_x000d__x000a__x0009_value = AppendStringsWithSeparators(List, &quot;, &quot;, &quot; and &quot;)_x000d__x000a_End Function"/>
    <w:docVar w:name="IDDC6Name" w:val="cP5Cover"/>
    <w:docVar w:name="IDDC7Expr" w:val="Function value_x000d__x000a_dim List(999)_x000d__x000a__x0009_for X = 1 to mP6Name_count_x000d__x000a__x0009__x0009_List(X) = GetAnswer(&quot;mP6Name_&quot; &amp; X)_x000d__x000a__x0009_next_x000d__x000a__x0009_value = AppendStringsWithSeparators(List, &quot;, &quot;, &quot; and &quot;)_x000d__x000a_End Function"/>
    <w:docVar w:name="IDDC7Name" w:val="cP6Cover"/>
    <w:docVar w:name="IDDC8Expr" w:val="Function value_x000d__x000a_dim List(999)_x000d__x000a__x0009_for X = 1 to mP7Name_count_x000d__x000a__x0009__x0009_List(X) = GetAnswer(&quot;mP7Name_&quot; &amp; X)_x000d__x000a__x0009_next_x000d__x000a__x0009_value = AppendStringsWithSeparators(List, &quot;, &quot;, &quot; and &quot;)_x000d__x000a_End Function"/>
    <w:docVar w:name="IDDC8Name" w:val="cP7Cover"/>
    <w:docVar w:name="IDDC9Expr" w:val="Function value_x000d__x000a_dim List(999)_x000d__x000a__x0009_for X = 1 to mP8Name_count_x000d__x000a__x0009__x0009_List(X) = GetAnswer(&quot;mP8Name_&quot; &amp; X)_x000d__x000a__x0009_next_x000d__x000a__x0009_value = AppendStringsWithSeparators(List, &quot;, &quot;, &quot; and &quot;)_x000d__x000a_End Function"/>
    <w:docVar w:name="IDDC9Name" w:val="cP8Cover"/>
    <w:docVar w:name="IDDHaveAlreadyDonePromptOnFileNew" w:val="Y"/>
    <w:docVar w:name="IDDOptAllowVPNotGenedRelDoc" w:val="N"/>
    <w:docVar w:name="IDDOptALPWSBookmarks" w:val="Y"/>
    <w:docVar w:name="IDDOptBackColour" w:val="-1"/>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Y"/>
    <w:docVar w:name="IDDOptDisplayVarNames" w:val="NL"/>
    <w:docVar w:name="IDDOptDocId" w:val="990000005"/>
    <w:docVar w:name="IDDOptExplodeBookmarks" w:val="Y"/>
    <w:docVar w:name="IDDOptForeColour" w:val="-1"/>
    <w:docVar w:name="IDDOptLastUpdated" w:val="13 September 2012"/>
    <w:docVar w:name="iddOptMainDocument" w:val="!"/>
    <w:docVar w:name="IDDOptNotesBookmarks" w:val="Y"/>
    <w:docVar w:name="IDDOptPromptOnFileNew" w:val="Y"/>
    <w:docVar w:name="IDDOptRemoveIddDetails" w:val="N"/>
    <w:docVar w:name="iddOptSourceDocument" w:val="!"/>
    <w:docVar w:name="IDDOptUnlinkBookmarks" w:val="Y"/>
    <w:docVar w:name="IDDOptUnlinkFields" w:val="Y"/>
    <w:docVar w:name="IDDOptUpdDocUsed" w:val="Y"/>
    <w:docVar w:name="IDDOptVariableMarkerStyle" w:val="Y"/>
    <w:docVar w:name="IDDOptVariableMarkerWhichVars" w:val="NONBLANK"/>
    <w:docVar w:name="IDDOutputType" w:val="DOCVARIABLE"/>
    <w:docVar w:name="IDDOutputTypeHash" w:val="﻿"/>
    <w:docVar w:name="IDDRShowPath" w:val="N"/>
    <w:docVar w:name="IDDRSort" w:val="N"/>
    <w:docVar w:name="IDDVersion" w:val="3.1"/>
    <w:docVar w:name="IDDW10AllowRepeat" w:val="Y"/>
    <w:docVar w:name="IDDW10Columns" w:val="1"/>
    <w:docVar w:name="IDDW10DisableIf" w:val="mP8Called = &quot;&quot;"/>
    <w:docVar w:name="IDDW10Title" w:val="Deed/agreement - party 8 details"/>
    <w:docVar w:name="IDDW10V1Edit" w:val="A"/>
    <w:docVar w:name="IDDW10V1EntryReqd" w:val="Y"/>
    <w:docVar w:name="IDDW10V1Length" w:val="255"/>
    <w:docVar w:name="IDDW10V1Name" w:val="P8Name"/>
    <w:docVar w:name="IDDW10V1Text" w:val="Full name (use title case)"/>
    <w:docVar w:name="IDDW10V1Type" w:val="SINGLE"/>
    <w:docVar w:name="IDDW10V2Edit" w:val="A"/>
    <w:docVar w:name="IDDW10V2Length" w:val="255"/>
    <w:docVar w:name="IDDW10V2Name" w:val="P8ACN"/>
    <w:docVar w:name="IDDW10V2PrintText" w:val="ACN/ABN"/>
    <w:docVar w:name="IDDW10V2Text" w:val="ACN/ABN (include the word &quot;ACN&quot; or &quot;ABN&quot;)"/>
    <w:docVar w:name="IDDW10V2Type" w:val="SINGLE"/>
    <w:docVar w:name="IDDW10V3Edit" w:val="A"/>
    <w:docVar w:name="IDDW10V3EntryReqd" w:val="Y"/>
    <w:docVar w:name="IDDW10V3Length" w:val="255"/>
    <w:docVar w:name="IDDW10V3Name" w:val="P8Add"/>
    <w:docVar w:name="IDDW10V3Text" w:val="Address"/>
    <w:docVar w:name="IDDW10V3Type" w:val="SINGLE"/>
    <w:docVar w:name="IDDW10V4C1" w:val="Company"/>
    <w:docVar w:name="IDDW10V4C2" w:val="Individual"/>
    <w:docVar w:name="IDDW10V4ChoiceDisplayAs" w:val="RB"/>
    <w:docVar w:name="IDDW10V4ChoiceListSource" w:val="ENTER"/>
    <w:docVar w:name="IDDW10V4EntryReqd" w:val="Y"/>
    <w:docVar w:name="IDDW10V4Name" w:val="P8Exec"/>
    <w:docVar w:name="IDDW10V4Text" w:val="Execution clause type"/>
    <w:docVar w:name="IDDW10V4Type" w:val="CHOICE"/>
    <w:docVar w:name="IDDW11Columns" w:val="1"/>
    <w:docVar w:name="IDDW11DisableIf" w:val="mB11 = &quot;No&quot;"/>
    <w:docVar w:name="IDDW11Title" w:val="Deed/agreement - standard boilerplate clauses (1)"/>
    <w:docVar w:name="IDDW11V10DisableIf" w:val="mB23 = &quot;N&quot;"/>
    <w:docVar w:name="IDDW11V10Edit" w:val="A"/>
    <w:docVar w:name="IDDW11V10EntryReqd" w:val="Y"/>
    <w:docVar w:name="IDDW11V10Length" w:val="255"/>
    <w:docVar w:name="IDDW11V10Name" w:val="B51"/>
    <w:docVar w:name="IDDW11V10PrintText" w:val="Consumer"/>
    <w:docVar w:name="IDDW11V10ResetOnDisable" w:val="Y"/>
    <w:docVar w:name="IDDW11V10Text" w:val="Short name of consumer of the goods"/>
    <w:docVar w:name="IDDW11V10Type" w:val="SINGLE"/>
    <w:docVar w:name="IDDW11V11Name" w:val="LeadIn5"/>
    <w:docVar w:name="IDDW11V11Text" w:val="______________"/>
    <w:docVar w:name="IDDW11V11Type" w:val="LEADIN"/>
    <w:docVar w:name="IDDW11V12C1" w:val="Yes [Y]"/>
    <w:docVar w:name="IDDW11V12C2" w:val="No [N]"/>
    <w:docVar w:name="IDDW11V12ChoiceDisplayAs" w:val="RB"/>
    <w:docVar w:name="IDDW11V12ChoiceListSource" w:val="ENTER"/>
    <w:docVar w:name="IDDW11V12Name" w:val="B24"/>
    <w:docVar w:name="IDDW11V12Text" w:val="Consent"/>
    <w:docVar w:name="IDDW11V12Type" w:val="CHOICE"/>
    <w:docVar w:name="IDDW11V13C1" w:val="Yes (default)"/>
    <w:docVar w:name="IDDW11V13C2" w:val="No"/>
    <w:docVar w:name="IDDW11V13ChoiceDisplayAs" w:val="RB"/>
    <w:docVar w:name="IDDW11V13ChoiceListSource" w:val="ENTER"/>
    <w:docVar w:name="IDDW11V13DisableIf" w:val="mB24 = &quot;N&quot;"/>
    <w:docVar w:name="IDDW11V13Name" w:val="B55"/>
    <w:docVar w:name="IDDW11V13PrintText" w:val="Discretion"/>
    <w:docVar w:name="IDDW11V13Text" w:val="Does a party have absolute discretion to give_x000d__x000a_or withhold consent?"/>
    <w:docVar w:name="IDDW11V13Type" w:val="CHOICE"/>
    <w:docVar w:name="IDDW11V14Name" w:val="LeadIn7"/>
    <w:docVar w:name="IDDW11V14Text" w:val="______________"/>
    <w:docVar w:name="IDDW11V14Type" w:val="LEADIN"/>
    <w:docVar w:name="IDDW11V15C1" w:val="Yes [Y]"/>
    <w:docVar w:name="IDDW11V15C2" w:val="No [N]"/>
    <w:docVar w:name="IDDW11V15ChoiceDisplayAs" w:val="RB"/>
    <w:docVar w:name="IDDW11V15ChoiceListSource" w:val="ENTER"/>
    <w:docVar w:name="IDDW11V15Name" w:val="B25"/>
    <w:docVar w:name="IDDW11V15Text" w:val="Confidentiality"/>
    <w:docVar w:name="IDDW11V15Type" w:val="CHOICE"/>
    <w:docVar w:name="IDDW11V16Name" w:val="LeadIn10"/>
    <w:docVar w:name="IDDW11V16Text" w:val="______________"/>
    <w:docVar w:name="IDDW11V16Type" w:val="LEADIN"/>
    <w:docVar w:name="IDDW11V17C1" w:val="Yes [Y]"/>
    <w:docVar w:name="IDDW11V17C2" w:val="No [N]"/>
    <w:docVar w:name="IDDW11V17ChoiceDisplayAs" w:val="RB"/>
    <w:docVar w:name="IDDW11V17ChoiceListSource" w:val="ENTER"/>
    <w:docVar w:name="IDDW11V17Name" w:val="B26"/>
    <w:docVar w:name="IDDW11V17Text" w:val="Indemnity"/>
    <w:docVar w:name="IDDW11V17Type" w:val="CHOICE"/>
    <w:docVar w:name="IDDW11V18C1" w:val="Long form release and indemnity [long]"/>
    <w:docVar w:name="IDDW11V18C2" w:val="Short form indemnity [short] (default)"/>
    <w:docVar w:name="IDDW11V18ChoiceDisplayAs" w:val="RB"/>
    <w:docVar w:name="IDDW11V18ChoiceListSource" w:val="ENTER"/>
    <w:docVar w:name="IDDW11V18DisableIf" w:val="mB26 = &quot;N&quot;"/>
    <w:docVar w:name="IDDW11V18EntryReqd" w:val="Y"/>
    <w:docVar w:name="IDDW11V18Name" w:val="B27"/>
    <w:docVar w:name="IDDW11V18Text" w:val="Select indemnity clause to insert"/>
    <w:docVar w:name="IDDW11V18Type" w:val="CHOICE"/>
    <w:docVar w:name="IDDW11V19DisableIf" w:val="mB26 = &quot;N&quot;"/>
    <w:docVar w:name="IDDW11V19Edit" w:val="A"/>
    <w:docVar w:name="IDDW11V19EntryReqd" w:val="Y"/>
    <w:docVar w:name="IDDW11V19Length" w:val="255"/>
    <w:docVar w:name="IDDW11V19Name" w:val="B60"/>
    <w:docVar w:name="IDDW11V19ResetOnDisable" w:val="Y"/>
    <w:docVar w:name="IDDW11V19Text" w:val="Short name of indemnifying party"/>
    <w:docVar w:name="IDDW11V19Type" w:val="SINGLE"/>
    <w:docVar w:name="IDDW11V1C1" w:val="Select all"/>
    <w:docVar w:name="IDDW11V1C2" w:val="Deselect all"/>
    <w:docVar w:name="IDDW11V1C3" w:val="Manual selection (default)"/>
    <w:docVar w:name="IDDW11V1ChoiceDisplayAs" w:val="RB"/>
    <w:docVar w:name="IDDW11V1ChoiceListSource" w:val="ENTER"/>
    <w:docVar w:name="IDDW11V1CV1" w:val="B30, Function value_x000d__x000a__x0009_if mB20 = &quot;Select all&quot; then_x000d__x000a__x0009__x0009_value = &quot;Y&quot;_x000d__x000a__x0009_elseif mB20 = &quot;Deselect all&quot; then_x000d__x000a__x0009__x0009_value = &quot;N&quot;_x000d__x000a__x0009_else_x000d__x000a__x0009__x0009_value = mB30_x000d__x000a__x0009_end if_x000d__x000a_End Function"/>
    <w:docVar w:name="IDDW11V1CV10" w:val="B36, Function value_x000d__x000a__x0009_if mB20 = &quot;Select all&quot; then_x000d__x000a__x0009__x0009_value = &quot;Y&quot;_x000d__x000a__x0009_elseif mB20 = &quot;Deselect all&quot; then_x000d__x000a__x0009__x0009_value = &quot;N&quot;_x000d__x000a__x0009_else_x000d__x000a__x0009__x0009_value = mB36_x000d__x000a__x0009_end if_x000d__x000a_End Function"/>
    <w:docVar w:name="IDDW11V1CV11" w:val="B35, Function value_x000d__x000a__x0009_if mB20 = &quot;Select all&quot; then_x000d__x000a__x0009__x0009_value = &quot;Y&quot;_x000d__x000a__x0009_elseif mB20 = &quot;Deselect all&quot; then_x000d__x000a__x0009__x0009_value = &quot;N&quot;_x000d__x000a__x0009_else_x000d__x000a__x0009__x0009_value = mB35_x000d__x000a__x0009_end if_x000d__x000a_End Function"/>
    <w:docVar w:name="IDDW11V1CV12" w:val="B34, Function value_x000d__x000a__x0009_if mB20 = &quot;Select all&quot; then_x000d__x000a__x0009__x0009_value = &quot;Y&quot;_x000d__x000a__x0009_elseif mB20 = &quot;Deselect all&quot; then_x000d__x000a__x0009__x0009_value = &quot;N&quot;_x000d__x000a__x0009_else_x000d__x000a__x0009__x0009_value = mB34_x000d__x000a__x0009_end if_x000d__x000a_End Function"/>
    <w:docVar w:name="IDDW11V1CV13" w:val="B40, Function value_x000d__x000a__x0009_if mB20 = &quot;Select all&quot; then_x000d__x000a__x0009__x0009_value = &quot;Y&quot;_x000d__x000a__x0009_elseif mB20 = &quot;Deselect all&quot; then_x000d__x000a__x0009__x0009_value = &quot;N&quot;_x000d__x000a__x0009_else_x000d__x000a__x0009__x0009_value = mB40_x000d__x000a__x0009_end if_x000d__x000a_End Function"/>
    <w:docVar w:name="IDDW11V1CV14" w:val="B41, Function value_x000d__x000a__x0009_if mB20 = &quot;Select all&quot; then_x000d__x000a__x0009__x0009_value = &quot;Y&quot;_x000d__x000a__x0009_elseif mB20 = &quot;Deselect all&quot; then_x000d__x000a__x0009__x0009_value = &quot;N&quot;_x000d__x000a__x0009_else_x000d__x000a__x0009__x0009_value = mB41_x000d__x000a__x0009_end if_x000d__x000a_End Function"/>
    <w:docVar w:name="IDDW11V1CV15" w:val="B26, Function value_x000d__x000a__x0009_if mB20 = &quot;Select all&quot; then_x000d__x000a__x0009__x0009_value = &quot;Y&quot;_x000d__x000a__x0009_elseif mb20 = &quot;Deselect all&quot; then_x000d__x000a__x0009__x0009_value = &quot;N&quot;_x000d__x000a__x0009_else_x000d__x000a__x0009__x0009_value = mb26_x000d__x000a__x0009_end if_x000d__x000a_End Function"/>
    <w:docVar w:name="IDDW11V1CV16" w:val="B22, Function value_x000d__x000a__x0009_if mB20 = &quot;Select all&quot; then_x000d__x000a__x0009__x0009_value = &quot;Y&quot;_x000d__x000a__x0009_elseif mB20 = &quot;Deselect all&quot; then_x000d__x000a__x0009__x0009_value = &quot;N&quot;_x000d__x000a__x0009_else_x000d__x000a__x0009__x0009_value = mB22_x000d__x000a__x0009_end if_x000d__x000a_End Function"/>
    <w:docVar w:name="IDDW11V1CV17" w:val="B32, Function value_x000d__x000a__x0009_if mB20 = &quot;Select all&quot; then_x000d__x000a__x0009__x0009_value = &quot;Y&quot;_x000d__x000a__x0009_elseif mB20 = &quot;Deselect all&quot; then_x000d__x000a__x0009__x0009_value = &quot;N&quot;_x000d__x000a__x0009_else_x000d__x000a__x0009__x0009_value = mB32_x000d__x000a__x0009_end if_x000d__x000a_End Function"/>
    <w:docVar w:name="IDDW11V1CV18" w:val="B33, Function value_x000d__x000a__x0009_if mB20 = &quot;Select all&quot; then_x000d__x000a__x0009__x0009_value = &quot;Y&quot;_x000d__x000a__x0009_elseif mB20 = &quot;Deselect all&quot; then_x000d__x000a__x0009__x0009_value = &quot;N&quot;_x000d__x000a__x0009_else_x000d__x000a__x0009__x0009_value = mB33_x000d__x000a__x0009_end if_x000d__x000a_End Function"/>
    <w:docVar w:name="IDDW11V1CV19" w:val="B39, Function value_x000d__x000a__x0009_if mB20 = &quot;Select all&quot; then_x000d__x000a__x0009__x0009_value = &quot;Y&quot;_x000d__x000a__x0009_elseif mB20 = &quot;Deselect all&quot; then_x000d__x000a__x0009__x0009_value = &quot;N&quot;_x000d__x000a__x0009_else_x000d__x000a__x0009__x0009_value = mB39_x000d__x000a__x0009_end if_x000d__x000a_End Function"/>
    <w:docVar w:name="IDDW11V1CV2" w:val="B29, Function value_x000d__x000a__x0009_if mB20 = &quot;Select all&quot; then_x000d__x000a__x0009__x0009_value = &quot;Y&quot;_x000d__x000a__x0009_elseif mB20 = &quot;Deselect all&quot; then_x000d__x000a__x0009__x0009_value = &quot;N&quot;_x000d__x000a__x0009_else_x000d__x000a__x0009__x0009_value = mB29_x000d__x000a__x0009_end if_x000d__x000a_End Function"/>
    <w:docVar w:name="IDDW11V1CV20" w:val="B31, Function value_x000d__x000a__x0009_if mB20 = &quot;Select all&quot; then_x000d__x000a__x0009__x0009_value = &quot;Y&quot;_x000d__x000a__x0009_elseif mB20 = &quot;Deselect all&quot; then_x000d__x000a__x0009__x0009_value = &quot;N&quot;_x000d__x000a__x0009_else_x000d__x000a__x0009__x0009_value = mB31_x000d__x000a__x0009_end if_x000d__x000a_End Function"/>
    <w:docVar w:name="IDDW11V1CV21" w:val="B23, Function value_x000d__x000a__x0009_if mB20 = &quot;Select all&quot; then_x000d__x000a__x0009__x0009_value = &quot;Y&quot;_x000d__x000a__x0009_elseif mB20 = &quot;Deselect all&quot; then_x000d__x000a__x0009__x0009_value = &quot;N&quot;_x000d__x000a__x0009_else_x000d__x000a__x0009__x0009_value = mB23_x000d__x000a__x0009_end if_x000d__x000a_End Function"/>
    <w:docVar w:name="IDDW11V1CV22" w:val="B20, Function value_x000d__x000a__x0009_if mB20 = &quot;Deselect all&quot; then_x000d__x000a__x0009__x0009_value = &quot;Manual Selection&quot;_x000d__x000a__x0009_else_x000d__x000a__x0009__x0009_value = mB20_x000d__x000a__x0009_end if_x000d__x000a_End Function"/>
    <w:docVar w:name="IDDW11V1CV3" w:val="B25, Function value_x000d__x000a__x0009_if mB20 = &quot;Select all&quot; then_x000d__x000a__x0009__x0009_value = &quot;Y&quot;_x000d__x000a__x0009_elseif mB20 = &quot;Deselect all&quot; then_x000d__x000a__x0009__x0009_value = &quot;N&quot;_x000d__x000a__x0009_else_x000d__x000a__x0009__x0009_value = mB25_x000d__x000a__x0009_end if_x000d__x000a_End Function"/>
    <w:docVar w:name="IDDW11V1CV4" w:val="B24, Function value_x000d__x000a__x0009_if mB20 = &quot;Select all&quot; then_x000d__x000a__x0009__x0009_value = &quot;Y&quot;_x000d__x000a__x0009_elseif mB20 = &quot;Deselect all&quot; then_x000d__x000a__x0009__x0009_value = &quot;N&quot;_x000d__x000a__x0009_else_x000d__x000a__x0009__x0009_value = mB24_x000d__x000a__x0009_end if_x000d__x000a_End Function"/>
    <w:docVar w:name="IDDW11V1CV5" w:val="B37, Function value_x000d__x000a__x0009_if mB20 = &quot;Select all&quot; then_x000d__x000a__x0009__x0009_value = &quot;Y&quot;_x000d__x000a__x0009_elseif mB20 = &quot;Deselect all&quot; then_x000d__x000a__x0009__x0009_value = &quot;N&quot;_x000d__x000a__x0009_else_x000d__x000a__x0009__x0009_value = mB37_x000d__x000a__x0009_end if_x000d__x000a_End Function"/>
    <w:docVar w:name="IDDW11V1CV6" w:val="B42, Function value_x000d__x000a__x0009_if mB20 = &quot;Select all&quot; then_x000d__x000a__x0009__x0009_value = &quot;Y&quot;_x000d__x000a__x0009_elseif mB20 = &quot;Deselect all&quot; then_x000d__x000a__x0009__x0009_value = &quot;N&quot;_x000d__x000a__x0009_else_x000d__x000a__x0009__x0009_value = mB42_x000d__x000a__x0009_end if_x000d__x000a_End Function"/>
    <w:docVar w:name="IDDW11V1CV7" w:val="B38, Function value_x000d__x000a__x0009_if mB20 = &quot;Select all&quot; then_x000d__x000a__x0009__x0009_value = &quot;Y&quot;_x000d__x000a__x0009_elseif mB20 = &quot;Deselect all&quot; then_x000d__x000a__x0009__x0009_value = &quot;N&quot;_x000d__x000a__x0009_else_x000d__x000a__x0009__x0009_value = mB38_x000d__x000a__x0009_end if_x000d__x000a_End Function"/>
    <w:docVar w:name="IDDW11V1CV8" w:val="B21, Function value_x000d__x000a__x0009_if mB20 = &quot;Select all&quot; then_x000d__x000a__x0009__x0009_value = &quot;Y&quot;_x000d__x000a__x0009_elseif mB20 = &quot;Deselect all&quot; then_x000d__x000a__x0009__x0009_value = &quot;N&quot;_x000d__x000a__x0009_else_x000d__x000a__x0009__x0009_value = mB21_x000d__x000a__x0009_end if_x000d__x000a_End Function"/>
    <w:docVar w:name="IDDW11V1CV9" w:val="B28, Function value_x000d__x000a__x0009_if mB20 = &quot;Select all&quot; then_x000d__x000a__x0009__x0009_value = &quot;Y&quot;_x000d__x000a__x0009_elseif mB20 = &quot;Deselect all&quot; then_x000d__x000a__x0009__x0009_value = &quot;N&quot;_x000d__x000a__x0009_else_x000d__x000a__x0009__x0009_value = mB28_x000d__x000a__x0009_end if_x000d__x000a_End Function"/>
    <w:docVar w:name="IDDW11V1Name" w:val="B20"/>
    <w:docVar w:name="IDDW11V1Text" w:val="Select required clause(s)"/>
    <w:docVar w:name="IDDW11V1Type" w:val="CHOICE"/>
    <w:docVar w:name="IDDW11V20DisableIf" w:val="mB26 = &quot;N&quot;"/>
    <w:docVar w:name="IDDW11V20Edit" w:val="A"/>
    <w:docVar w:name="IDDW11V20EntryReqd" w:val="Y"/>
    <w:docVar w:name="IDDW11V20Length" w:val="255"/>
    <w:docVar w:name="IDDW11V20Name" w:val="B61"/>
    <w:docVar w:name="IDDW11V20ResetOnDisable" w:val="Y"/>
    <w:docVar w:name="IDDW11V20Text" w:val="Short name of recipient of indemnity"/>
    <w:docVar w:name="IDDW11V20Type" w:val="SINGLE"/>
    <w:docVar w:name="IDDW11V21DisableIf" w:val="mB26 = &quot;N&quot; or mB27 = &quot;short&quot;"/>
    <w:docVar w:name="IDDW11V21Edit" w:val="A"/>
    <w:docVar w:name="IDDW11V21EntryReqd" w:val="Y"/>
    <w:docVar w:name="IDDW11V21Length" w:val="255"/>
    <w:docVar w:name="IDDW11V21Name" w:val="B62"/>
    <w:docVar w:name="IDDW11V21PrintText" w:val="What indemnifier does at his own risk"/>
    <w:docVar w:name="IDDW11V21ResetOnDisable" w:val="Y"/>
    <w:docVar w:name="IDDW11V21Text" w:val="What indemnifier does at his own risk_x000d__x000a_(eg, occupies and uses the premises)"/>
    <w:docVar w:name="IDDW11V21Type" w:val="SINGLE"/>
    <w:docVar w:name="IDDW11V22DisableIf" w:val="mB26 = &quot;N&quot; or mB27 = &quot;short&quot;"/>
    <w:docVar w:name="IDDW11V22Edit" w:val="A"/>
    <w:docVar w:name="IDDW11V22EntryReqd" w:val="Y"/>
    <w:docVar w:name="IDDW11V22Length" w:val="255"/>
    <w:docVar w:name="IDDW11V22Name" w:val="B63"/>
    <w:docVar w:name="IDDW11V22PrintText" w:val="Scope of release and indemnity"/>
    <w:docVar w:name="IDDW11V22ResetOnDisable" w:val="Y"/>
    <w:docVar w:name="IDDW11V22Text" w:val="Scope of release and indemnity_x000d__x000a_(eg, indemnifier's use of the premises OR_x000d__x000a_indemnifier's provision of services under this agreement)"/>
    <w:docVar w:name="IDDW11V22Type" w:val="SINGLE"/>
    <w:docVar w:name="IDDW11V2C1" w:val="Yes [Y]"/>
    <w:docVar w:name="IDDW11V2C2" w:val="No [N]"/>
    <w:docVar w:name="IDDW11V2ChoiceDisplayAs" w:val="RB"/>
    <w:docVar w:name="IDDW11V2ChoiceListSource" w:val="ENTER"/>
    <w:docVar w:name="IDDW11V2Name" w:val="B21"/>
    <w:docVar w:name="IDDW11V2Text" w:val="Definitions"/>
    <w:docVar w:name="IDDW11V2Type" w:val="CHOICE"/>
    <w:docVar w:name="IDDW11V3DisableIf" w:val="mB21 = &quot;N&quot;"/>
    <w:docVar w:name="IDDW11V3Edit" w:val="A"/>
    <w:docVar w:name="IDDW11V3Length" w:val="255"/>
    <w:docVar w:name="IDDW11V3Name" w:val="B45"/>
    <w:docVar w:name="IDDW11V3Text" w:val="Place for definition of Business Day (eg, &quot;Sydney&quot;)"/>
    <w:docVar w:name="IDDW11V3Type" w:val="SINGLE"/>
    <w:docVar w:name="IDDW11V4Name" w:val="LeadIn1"/>
    <w:docVar w:name="IDDW11V4Text" w:val="______________"/>
    <w:docVar w:name="IDDW11V4Type" w:val="LEADIN"/>
    <w:docVar w:name="IDDW11V5C1" w:val="Yes [Y]"/>
    <w:docVar w:name="IDDW11V5C2" w:val="No [N]"/>
    <w:docVar w:name="IDDW11V5ChoiceDisplayAs" w:val="RB"/>
    <w:docVar w:name="IDDW11V5ChoiceListSource" w:val="ENTER"/>
    <w:docVar w:name="IDDW11V5Name" w:val="B22"/>
    <w:docVar w:name="IDDW11V5Text" w:val="Interpretation"/>
    <w:docVar w:name="IDDW11V5Type" w:val="CHOICE"/>
    <w:docVar w:name="IDDW11V6Name" w:val="LeadIn8"/>
    <w:docVar w:name="IDDW11V6Text" w:val="______________"/>
    <w:docVar w:name="IDDW11V6Type" w:val="LEADIN"/>
    <w:docVar w:name="IDDW11V7C1" w:val="Yes [Y]"/>
    <w:docVar w:name="IDDW11V7C2" w:val="No [N]"/>
    <w:docVar w:name="IDDW11V7ChoiceDisplayAs" w:val="RB"/>
    <w:docVar w:name="IDDW11V7ChoiceListSource" w:val="ENTER"/>
    <w:docVar w:name="IDDW11V7Name" w:val="B23"/>
    <w:docVar w:name="IDDW11V7Text" w:val="Retention of title"/>
    <w:docVar w:name="IDDW11V7Type" w:val="CHOICE"/>
    <w:docVar w:name="IDDW11V8DisableIf" w:val="mB23 = &quot;N&quot;"/>
    <w:docVar w:name="IDDW11V8Edit" w:val="A"/>
    <w:docVar w:name="IDDW11V8Length" w:val="255"/>
    <w:docVar w:name="IDDW11V8Name" w:val="B46"/>
    <w:docVar w:name="IDDW11V8Text" w:val="Goods means ..."/>
    <w:docVar w:name="IDDW11V8Type" w:val="SINGLE"/>
    <w:docVar w:name="IDDW11V9DisableIf" w:val="mB23 = &quot;N&quot;"/>
    <w:docVar w:name="IDDW11V9Edit" w:val="A"/>
    <w:docVar w:name="IDDW11V9EntryReqd" w:val="Y"/>
    <w:docVar w:name="IDDW11V9Length" w:val="255"/>
    <w:docVar w:name="IDDW11V9Name" w:val="B50"/>
    <w:docVar w:name="IDDW11V9PrintText" w:val="Supplier"/>
    <w:docVar w:name="IDDW11V9ResetOnDisable" w:val="Y"/>
    <w:docVar w:name="IDDW11V9Text" w:val="Short name of supplier of the goods"/>
    <w:docVar w:name="IDDW11V9Type" w:val="SINGLE"/>
    <w:docVar w:name="IDDW12Columns" w:val="1"/>
    <w:docVar w:name="IDDW12DisableIf" w:val="mB11 = &quot;No&quot;"/>
    <w:docVar w:name="IDDW12Title" w:val="Deed/agreement - standard boilerplate clauses (2)"/>
    <w:docVar w:name="IDDW12V10Name" w:val="LeadIn11"/>
    <w:docVar w:name="IDDW12V10Text" w:val="______________"/>
    <w:docVar w:name="IDDW12V10Type" w:val="LEADIN"/>
    <w:docVar w:name="IDDW12V11C1" w:val="Yes [Y]"/>
    <w:docVar w:name="IDDW12V11C2" w:val="No [N]"/>
    <w:docVar w:name="IDDW12V11ChoiceDisplayAs" w:val="RB"/>
    <w:docVar w:name="IDDW12V11ChoiceListSource" w:val="ENTER"/>
    <w:docVar w:name="IDDW12V11Name" w:val="B30"/>
    <w:docVar w:name="IDDW12V11Text" w:val="Amendment"/>
    <w:docVar w:name="IDDW12V11Type" w:val="CHOICE"/>
    <w:docVar w:name="IDDW12V12Name" w:val="LeadIn6"/>
    <w:docVar w:name="IDDW12V12Text" w:val="______________"/>
    <w:docVar w:name="IDDW12V12Type" w:val="LEADIN"/>
    <w:docVar w:name="IDDW12V13C1" w:val="Yes [Y]"/>
    <w:docVar w:name="IDDW12V13C2" w:val="No [N]"/>
    <w:docVar w:name="IDDW12V13ChoiceDisplayAs" w:val="RB"/>
    <w:docVar w:name="IDDW12V13ChoiceListSource" w:val="ENTER"/>
    <w:docVar w:name="IDDW12V13Name" w:val="B31"/>
    <w:docVar w:name="IDDW12V13Text" w:val="No waiver"/>
    <w:docVar w:name="IDDW12V13Type" w:val="CHOICE"/>
    <w:docVar w:name="IDDW12V14Name" w:val="LeadIn12"/>
    <w:docVar w:name="IDDW12V14Text" w:val="______________"/>
    <w:docVar w:name="IDDW12V14Type" w:val="LEADIN"/>
    <w:docVar w:name="IDDW12V15C1" w:val="Yes [Y]"/>
    <w:docVar w:name="IDDW12V15C2" w:val="No [N]"/>
    <w:docVar w:name="IDDW12V15ChoiceDisplayAs" w:val="RB"/>
    <w:docVar w:name="IDDW12V15ChoiceListSource" w:val="ENTER"/>
    <w:docVar w:name="IDDW12V15Name" w:val="B32"/>
    <w:docVar w:name="IDDW12V15Text" w:val="No merger"/>
    <w:docVar w:name="IDDW12V15Type" w:val="CHOICE"/>
    <w:docVar w:name="IDDW12V16C1" w:val="termination (default)"/>
    <w:docVar w:name="IDDW12V16C2" w:val="completion"/>
    <w:docVar w:name="IDDW12V16ChoiceDisplayAs" w:val="RB"/>
    <w:docVar w:name="IDDW12V16ChoiceListSource" w:val="ENTER"/>
    <w:docVar w:name="IDDW12V16DisableIf" w:val="mB32 = &quot;N&quot;"/>
    <w:docVar w:name="IDDW12V16Name" w:val="B75"/>
    <w:docVar w:name="IDDW12V16PrintText" w:val="termination/completion"/>
    <w:docVar w:name="IDDW12V16Text" w:val="Rights and obligations under this deed/agreement_x000d__x000a_continue after &quot;termination&quot; or &quot;completion&quot; of_x000d__x000a_this deed/agreement?"/>
    <w:docVar w:name="IDDW12V16Type" w:val="CHOICE"/>
    <w:docVar w:name="IDDW12V17Name" w:val="LeadIn13"/>
    <w:docVar w:name="IDDW12V17Text" w:val="______________"/>
    <w:docVar w:name="IDDW12V17Type" w:val="LEADIN"/>
    <w:docVar w:name="IDDW12V18C1" w:val="Yes [Y]"/>
    <w:docVar w:name="IDDW12V18C2" w:val="No [N]"/>
    <w:docVar w:name="IDDW12V18ChoiceDisplayAs" w:val="RB"/>
    <w:docVar w:name="IDDW12V18ChoiceListSource" w:val="ENTER"/>
    <w:docVar w:name="IDDW12V18Name" w:val="B33"/>
    <w:docVar w:name="IDDW12V18Text" w:val="No moratorium"/>
    <w:docVar w:name="IDDW12V18Type" w:val="CHOICE"/>
    <w:docVar w:name="IDDW12V19DisableIf" w:val="mB33 = &quot;N&quot;"/>
    <w:docVar w:name="IDDW12V19Edit" w:val="A"/>
    <w:docVar w:name="IDDW12V19EntryReqd" w:val="Y"/>
    <w:docVar w:name="IDDW12V19Length" w:val="255"/>
    <w:docVar w:name="IDDW12V19Name" w:val="B80"/>
    <w:docVar w:name="IDDW12V19PrintText" w:val="weak party"/>
    <w:docVar w:name="IDDW12V19ResetOnDisable" w:val="Y"/>
    <w:docVar w:name="IDDW12V19Text" w:val="Short name of &quot;weak&quot; party for no moratorium_x000d__x000a_sub-clause (1)"/>
    <w:docVar w:name="IDDW12V19Type" w:val="SINGLE"/>
    <w:docVar w:name="IDDW12V1C1" w:val="Yes [Y]"/>
    <w:docVar w:name="IDDW12V1C2" w:val="No [N]"/>
    <w:docVar w:name="IDDW12V1ChoiceDisplayAs" w:val="RB"/>
    <w:docVar w:name="IDDW12V1ChoiceListSource" w:val="ENTER"/>
    <w:docVar w:name="IDDW12V1Name" w:val="B28"/>
    <w:docVar w:name="IDDW12V1Text" w:val="Dispute resolution"/>
    <w:docVar w:name="IDDW12V1Type" w:val="CHOICE"/>
    <w:docVar w:name="IDDW12V20DisableIf" w:val="mB33 = &quot;N&quot;"/>
    <w:docVar w:name="IDDW12V20Edit" w:val="A"/>
    <w:docVar w:name="IDDW12V20EntryReqd" w:val="Y"/>
    <w:docVar w:name="IDDW12V20Length" w:val="255"/>
    <w:docVar w:name="IDDW12V20Name" w:val="B81"/>
    <w:docVar w:name="IDDW12V20PrintText" w:val="strong party"/>
    <w:docVar w:name="IDDW12V20ResetOnDisable" w:val="Y"/>
    <w:docVar w:name="IDDW12V20Text" w:val="Short name of &quot;strong&quot; party for no moratorium_x000d__x000a_sub-clause (2)"/>
    <w:docVar w:name="IDDW12V20Type" w:val="SINGLE"/>
    <w:docVar w:name="IDDW12V21Name" w:val="LeadIn14"/>
    <w:docVar w:name="IDDW12V21Text" w:val="______________"/>
    <w:docVar w:name="IDDW12V21Type" w:val="LEADIN"/>
    <w:docVar w:name="IDDW12V22C1" w:val="Yes [Y]"/>
    <w:docVar w:name="IDDW12V22C2" w:val="No [N]"/>
    <w:docVar w:name="IDDW12V22ChoiceDisplayAs" w:val="RB"/>
    <w:docVar w:name="IDDW12V22ChoiceListSource" w:val="ENTER"/>
    <w:docVar w:name="IDDW12V22Name" w:val="B34"/>
    <w:docVar w:name="IDDW12V22Text" w:val="Further action"/>
    <w:docVar w:name="IDDW12V22Type" w:val="CHOICE"/>
    <w:docVar w:name="IDDW12V23Name" w:val="LeadIn15"/>
    <w:docVar w:name="IDDW12V23Text" w:val="______________"/>
    <w:docVar w:name="IDDW12V23Type" w:val="LEADIN"/>
    <w:docVar w:name="IDDW12V24C1" w:val="Yes [Y]"/>
    <w:docVar w:name="IDDW12V24C2" w:val="No [N]"/>
    <w:docVar w:name="IDDW12V24ChoiceDisplayAs" w:val="RB"/>
    <w:docVar w:name="IDDW12V24ChoiceListSource" w:val="ENTER"/>
    <w:docVar w:name="IDDW12V24Name" w:val="B35"/>
    <w:docVar w:name="IDDW12V24Text" w:val="Force majeure"/>
    <w:docVar w:name="IDDW12V24Type" w:val="CHOICE"/>
    <w:docVar w:name="IDDW12V25Name" w:val="LeadIn16"/>
    <w:docVar w:name="IDDW12V25Text" w:val="______________"/>
    <w:docVar w:name="IDDW12V25Type" w:val="LEADIN"/>
    <w:docVar w:name="IDDW12V26C1" w:val="Yes [Y]"/>
    <w:docVar w:name="IDDW12V26C2" w:val="No [N]"/>
    <w:docVar w:name="IDDW12V26ChoiceDisplayAs" w:val="RB"/>
    <w:docVar w:name="IDDW12V26ChoiceListSource" w:val="ENTER"/>
    <w:docVar w:name="IDDW12V26Name" w:val="B36"/>
    <w:docVar w:name="IDDW12V26Text" w:val="Entire deed/agreement"/>
    <w:docVar w:name="IDDW12V26Type" w:val="CHOICE"/>
    <w:docVar w:name="IDDW12V2C1" w:val="President of the Law Institute of Victoria"/>
    <w:docVar w:name="IDDW12V2C2" w:val="President of the Law Society of South Australia"/>
    <w:docVar w:name="IDDW12V2C3" w:val="Chair of LEADR"/>
    <w:docVar w:name="IDDW12V2C4" w:val="Alternative mediator"/>
    <w:docVar w:name="IDDW12V2ChoiceDisplayAs" w:val="RB"/>
    <w:docVar w:name="IDDW12V2ChoiceListSource" w:val="ENTER"/>
    <w:docVar w:name="IDDW12V2DisableIf" w:val="mB28 = &quot;N&quot;"/>
    <w:docVar w:name="IDDW12V2Name" w:val="B65"/>
    <w:docVar w:name="IDDW12V2Text" w:val="If parties fail to agree, who can nominate the mediator?"/>
    <w:docVar w:name="IDDW12V2Type" w:val="CHOICE"/>
    <w:docVar w:name="IDDW12V3DisableIf" w:val="mB28 = &quot;N&quot; or mB65 &lt;&gt; &quot;Alternative mediator&quot;"/>
    <w:docVar w:name="IDDW12V3Edit" w:val="A"/>
    <w:docVar w:name="IDDW12V3EntryReqd" w:val="Y"/>
    <w:docVar w:name="IDDW12V3Length" w:val="255"/>
    <w:docVar w:name="IDDW12V3Name" w:val="B66"/>
    <w:docVar w:name="IDDW12V3ResetOnDisable" w:val="Y"/>
    <w:docVar w:name="IDDW12V3Text" w:val="Name of alternative mediator"/>
    <w:docVar w:name="IDDW12V3Type" w:val="SINGLE"/>
    <w:docVar w:name="IDDW12V4DisableIf" w:val="mB28 = &quot;N&quot;"/>
    <w:docVar w:name="IDDW12V4Edit" w:val="A"/>
    <w:docVar w:name="IDDW12V4EntryReqd" w:val="Y"/>
    <w:docVar w:name="IDDW12V4Length" w:val="255"/>
    <w:docVar w:name="IDDW12V4Name" w:val="B67"/>
    <w:docVar w:name="IDDW12V4Text" w:val="Place of mediation"/>
    <w:docVar w:name="IDDW12V4Type" w:val="SINGLE"/>
    <w:docVar w:name="IDDW12V5C1" w:val="Mediation guidelines of the Australian Commercial Disputes Centre"/>
    <w:docVar w:name="IDDW12V5C2" w:val="Mediation Rules of the Law Society of SA"/>
    <w:docVar w:name="IDDW12V5C3" w:val="Mediator's instructions"/>
    <w:docVar w:name="IDDW12V5C4" w:val="Alternative guidelines"/>
    <w:docVar w:name="IDDW12V5ChoiceDisplayAs" w:val="RB"/>
    <w:docVar w:name="IDDW12V5ChoiceListSource" w:val="ENTER"/>
    <w:docVar w:name="IDDW12V5DisableIf" w:val="mB28 = &quot;N&quot;"/>
    <w:docVar w:name="IDDW12V5Name" w:val="B68"/>
    <w:docVar w:name="IDDW12V5Text" w:val="Mediation guidelines should be in accordance with"/>
    <w:docVar w:name="IDDW12V5Type" w:val="CHOICE"/>
    <w:docVar w:name="IDDW12V6DisableIf" w:val="mB28 = &quot;N&quot; or mB68 &lt;&gt; &quot;Alternative guidelines&quot;"/>
    <w:docVar w:name="IDDW12V6Edit" w:val="A"/>
    <w:docVar w:name="IDDW12V6EntryReqd" w:val="Y"/>
    <w:docVar w:name="IDDW12V6Length" w:val="255"/>
    <w:docVar w:name="IDDW12V6Name" w:val="B69"/>
    <w:docVar w:name="IDDW12V6ResetOnDisable" w:val="Y"/>
    <w:docVar w:name="IDDW12V6Text" w:val="Alternative guidelines"/>
    <w:docVar w:name="IDDW12V6Type" w:val="SINGLE"/>
    <w:docVar w:name="IDDW12V7C1" w:val="Yes (default)"/>
    <w:docVar w:name="IDDW12V7C2" w:val="No"/>
    <w:docVar w:name="IDDW12V7ChoiceDisplayAs" w:val="RB"/>
    <w:docVar w:name="IDDW12V7ChoiceListSource" w:val="ENTER"/>
    <w:docVar w:name="IDDW12V7DisableIf" w:val="mB28 = &quot;N&quot;"/>
    <w:docVar w:name="IDDW12V7Name" w:val="B70"/>
    <w:docVar w:name="IDDW12V7Text" w:val="Is a clause that disputants must keep mediation confidential required?"/>
    <w:docVar w:name="IDDW12V7Type" w:val="CHOICE"/>
    <w:docVar w:name="IDDW12V8Name" w:val="LeadIn9"/>
    <w:docVar w:name="IDDW12V8Text" w:val="______________"/>
    <w:docVar w:name="IDDW12V8Type" w:val="LEADIN"/>
    <w:docVar w:name="IDDW12V9C1" w:val="Yes [Y]"/>
    <w:docVar w:name="IDDW12V9C2" w:val="No [N]"/>
    <w:docVar w:name="IDDW12V9ChoiceDisplayAs" w:val="RB"/>
    <w:docVar w:name="IDDW12V9ChoiceListSource" w:val="ENTER"/>
    <w:docVar w:name="IDDW12V9Name" w:val="B29"/>
    <w:docVar w:name="IDDW12V9Text" w:val="Assignment"/>
    <w:docVar w:name="IDDW12V9Type" w:val="CHOICE"/>
    <w:docVar w:name="IDDW13Columns" w:val="1"/>
    <w:docVar w:name="IDDW13DisableIf" w:val="mB11 = &quot;No&quot;"/>
    <w:docVar w:name="IDDW13Title" w:val="Deed/agreement - standard boilerplate clauses (3)"/>
    <w:docVar w:name="IDDW13V10C1" w:val="Yes [Y]"/>
    <w:docVar w:name="IDDW13V10C2" w:val="No [N]"/>
    <w:docVar w:name="IDDW13V10ChoiceDisplayAs" w:val="RB"/>
    <w:docVar w:name="IDDW13V10ChoiceListSource" w:val="ENTER"/>
    <w:docVar w:name="IDDW13V10Name" w:val="B41"/>
    <w:docVar w:name="IDDW13V10Text" w:val="GST"/>
    <w:docVar w:name="IDDW13V10Type" w:val="CHOICE"/>
    <w:docVar w:name="IDDW13V11Name" w:val="LeadIn22"/>
    <w:docVar w:name="IDDW13V11Text" w:val="______________"/>
    <w:docVar w:name="IDDW13V11Type" w:val="LEADIN"/>
    <w:docVar w:name="IDDW13V12C1" w:val="Yes [Y]"/>
    <w:docVar w:name="IDDW13V12C2" w:val="No [N]"/>
    <w:docVar w:name="IDDW13V12ChoiceDisplayAs" w:val="RB"/>
    <w:docVar w:name="IDDW13V12ChoiceListSource" w:val="ENTER"/>
    <w:docVar w:name="IDDW13V12Name" w:val="B42"/>
    <w:docVar w:name="IDDW13V12Text" w:val="Costs"/>
    <w:docVar w:name="IDDW13V12Type" w:val="CHOICE"/>
    <w:docVar w:name="IDDW13V13DisableIf" w:val="mB42 = &quot;N&quot;"/>
    <w:docVar w:name="IDDW13V13Edit" w:val="A"/>
    <w:docVar w:name="IDDW13V13EntryReqd" w:val="Y"/>
    <w:docVar w:name="IDDW13V13Length" w:val="255"/>
    <w:docVar w:name="IDDW13V13Name" w:val="B90"/>
    <w:docVar w:name="IDDW13V13PrintText" w:val="Party paying the costs of this deed/agreement"/>
    <w:docVar w:name="IDDW13V13ResetOnDisable" w:val="Y"/>
    <w:docVar w:name="IDDW13V13Text" w:val="Which party is paying the costs of this_x000d__x000a_deed/agreement (eg, &quot;The Purchaser,_x000d__x000a_McDonalds, Smith&quot;)?"/>
    <w:docVar w:name="IDDW13V13Type" w:val="SINGLE"/>
    <w:docVar w:name="IDDW13V14DisableIf" w:val="mB42 = &quot;N&quot;"/>
    <w:docVar w:name="IDDW13V14Edit" w:val="A"/>
    <w:docVar w:name="IDDW13V14EntryReqd" w:val="Y"/>
    <w:docVar w:name="IDDW13V14Length" w:val="255"/>
    <w:docVar w:name="IDDW13V14Name" w:val="B91"/>
    <w:docVar w:name="IDDW13V14PrintText" w:val="Party paying stamp duty"/>
    <w:docVar w:name="IDDW13V14ResetOnDisable" w:val="Y"/>
    <w:docVar w:name="IDDW13V14Text" w:val="Which party is paying stamp duty (eg, &quot;the Purchaser&quot;)?"/>
    <w:docVar w:name="IDDW13V14Type" w:val="SINGLE"/>
    <w:docVar w:name="IDDW13V1C1" w:val="Yes [Y]"/>
    <w:docVar w:name="IDDW13V1C2" w:val="No [N]"/>
    <w:docVar w:name="IDDW13V1ChoiceDisplayAs" w:val="RB"/>
    <w:docVar w:name="IDDW13V1ChoiceListSource" w:val="ENTER"/>
    <w:docVar w:name="IDDW13V1Name" w:val="B37"/>
    <w:docVar w:name="IDDW13V1Text" w:val="Contribution"/>
    <w:docVar w:name="IDDW13V1Type" w:val="CHOICE"/>
    <w:docVar w:name="IDDW13V2Name" w:val="LeadIn18"/>
    <w:docVar w:name="IDDW13V2Text" w:val="______________"/>
    <w:docVar w:name="IDDW13V2Type" w:val="LEADIN"/>
    <w:docVar w:name="IDDW13V3C1" w:val="Yes [Y]"/>
    <w:docVar w:name="IDDW13V3C2" w:val="No [N]"/>
    <w:docVar w:name="IDDW13V3ChoiceDisplayAs" w:val="RB"/>
    <w:docVar w:name="IDDW13V3ChoiceListSource" w:val="ENTER"/>
    <w:docVar w:name="IDDW13V3Name" w:val="B38"/>
    <w:docVar w:name="IDDW13V3Text" w:val="Counterparts"/>
    <w:docVar w:name="IDDW13V3Type" w:val="CHOICE"/>
    <w:docVar w:name="IDDW13V4Name" w:val="LeadIn19"/>
    <w:docVar w:name="IDDW13V4Text" w:val="______________"/>
    <w:docVar w:name="IDDW13V4Type" w:val="LEADIN"/>
    <w:docVar w:name="IDDW13V5C1" w:val="Yes [Y]"/>
    <w:docVar w:name="IDDW13V5C2" w:val="No [N]"/>
    <w:docVar w:name="IDDW13V5ChoiceDisplayAs" w:val="RB"/>
    <w:docVar w:name="IDDW13V5ChoiceListSource" w:val="ENTER"/>
    <w:docVar w:name="IDDW13V5Name" w:val="B39"/>
    <w:docVar w:name="IDDW13V5Text" w:val="Notice"/>
    <w:docVar w:name="IDDW13V5Type" w:val="CHOICE"/>
    <w:docVar w:name="IDDW13V6Name" w:val="LeadIn20"/>
    <w:docVar w:name="IDDW13V6Text" w:val="______________"/>
    <w:docVar w:name="IDDW13V6Type" w:val="LEADIN"/>
    <w:docVar w:name="IDDW13V7C1" w:val="Yes [Y]"/>
    <w:docVar w:name="IDDW13V7C2" w:val="No [N]"/>
    <w:docVar w:name="IDDW13V7ChoiceDisplayAs" w:val="RB"/>
    <w:docVar w:name="IDDW13V7ChoiceListSource" w:val="ENTER"/>
    <w:docVar w:name="IDDW13V7Name" w:val="B40"/>
    <w:docVar w:name="IDDW13V7Text" w:val="Governing law"/>
    <w:docVar w:name="IDDW13V7Type" w:val="CHOICE"/>
    <w:docVar w:name="IDDW13V8C1" w:val="exclusive"/>
    <w:docVar w:name="IDDW13V8C2" w:val="non-exclusive"/>
    <w:docVar w:name="IDDW13V8ChoiceDisplayAs" w:val="RB"/>
    <w:docVar w:name="IDDW13V8ChoiceListSource" w:val="ENTER"/>
    <w:docVar w:name="IDDW13V8DisableIf" w:val="mB40 = &quot;N&quot;"/>
    <w:docVar w:name="IDDW13V8Name" w:val="B85"/>
    <w:docVar w:name="IDDW13V8PrintText" w:val="exclusive/non-exclusive"/>
    <w:docVar w:name="IDDW13V8Text" w:val="Select &quot;exclusive&quot; if NSW/Vic/Qld/SA the only_x000d__x000a_jurisdiction client can sue or &quot;non-exclusive&quot; if_x000d__x000a_parties can forum shop"/>
    <w:docVar w:name="IDDW13V8Type" w:val="CHOICE"/>
    <w:docVar w:name="IDDW13V9Name" w:val="LeadIn21"/>
    <w:docVar w:name="IDDW13V9Text" w:val="______________"/>
    <w:docVar w:name="IDDW13V9Type" w:val="LEADIN"/>
    <w:docVar w:name="IDDW1Columns" w:val="1"/>
    <w:docVar w:name="IDDW1Title" w:val="Deed/agreement - general details"/>
    <w:docVar w:name="IDDW1V10Default" w:val="$F$d MMMM yyyy"/>
    <w:docVar w:name="IDDW1V10DisableIf" w:val="mB2 = &quot;No&quot;"/>
    <w:docVar w:name="IDDW1V10Edit" w:val="D"/>
    <w:docVar w:name="IDDW1V10EntryReqd" w:val="Y"/>
    <w:docVar w:name="IDDW1V10Length" w:val="20"/>
    <w:docVar w:name="IDDW1V10Name" w:val="PA7"/>
    <w:docVar w:name="IDDW1V10OutputFmt" w:val="d MMMM yyyy"/>
    <w:docVar w:name="IDDW1V10ResetOnDisable" w:val="Y"/>
    <w:docVar w:name="IDDW1V10Text" w:val="Draft date"/>
    <w:docVar w:name="IDDW1V10Type" w:val="SINGLE"/>
    <w:docVar w:name="IDDW1V11C1" w:val="Bold heading"/>
    <w:docVar w:name="IDDW1V11C2" w:val="Text"/>
    <w:docVar w:name="IDDW1V11ChoiceDisplayAs" w:val="RB"/>
    <w:docVar w:name="IDDW1V11ChoiceListSource" w:val="ENTER"/>
    <w:docVar w:name="IDDW1V11DisableIf" w:val="mB11 = &quot;Yes&quot;"/>
    <w:docVar w:name="IDDW1V11EntryReqd" w:val="Y"/>
    <w:docVar w:name="IDDW1V11Name" w:val="B8"/>
    <w:docVar w:name="IDDW1V11Text" w:val="Is Heading 2 a bold heading or text?"/>
    <w:docVar w:name="IDDW1V11Type" w:val="CHOICE"/>
    <w:docVar w:name="IDDW1V12C1" w:val="Yes"/>
    <w:docVar w:name="IDDW1V12C2" w:val="No"/>
    <w:docVar w:name="IDDW1V12ChoiceDisplayAs" w:val="RB"/>
    <w:docVar w:name="IDDW1V12ChoiceListSource" w:val="ENTER"/>
    <w:docVar w:name="IDDW1V12DisableIf" w:val="mB11 = &quot;Yes&quot; or mB8 = &quot;Text&quot;"/>
    <w:docVar w:name="IDDW1V12EntryReqd" w:val="Y"/>
    <w:docVar w:name="IDDW1V12Name" w:val="B9"/>
    <w:docVar w:name="IDDW1V12ResetOnDisable" w:val="Y"/>
    <w:docVar w:name="IDDW1V12Text" w:val="Include Heading 2 in the table of contents?"/>
    <w:docVar w:name="IDDW1V12Type" w:val="CHOICE"/>
    <w:docVar w:name="IDDW1V13C1" w:val="Yes"/>
    <w:docVar w:name="IDDW1V13C2" w:val="No (default)"/>
    <w:docVar w:name="IDDW1V13ChoiceDisplayAs" w:val="RB"/>
    <w:docVar w:name="IDDW1V13ChoiceListSource" w:val="ENTER"/>
    <w:docVar w:name="IDDW1V13EntryReqd" w:val="Y"/>
    <w:docVar w:name="IDDW1V13Name" w:val="B6"/>
    <w:docVar w:name="IDDW1V13Text" w:val="Include a schedule?"/>
    <w:docVar w:name="IDDW1V13Type" w:val="CHOICE"/>
    <w:docVar w:name="IDDW1V14CV1" w:val="B12, Function value_x000d__x000a__x0009_If mB6 = &quot;Yes&quot; and mB12  &lt; &quot;1&quot; then_x000d__x000a__x0009__x0009_value = msgbox(&quot;Number of schedule/s required must be a positive value.&quot;,,&quot;Include schedule/s&quot;)_x000d__x000a__x0009_Else_x000d__x000a__x0009__x0009_value = mB12_x000d__x000a__x0009_End If_x000d__x000a_End Function"/>
    <w:docVar w:name="IDDW1V14DisableIf" w:val="mB6 = &quot;No&quot;"/>
    <w:docVar w:name="IDDW1V14Edit" w:val="N"/>
    <w:docVar w:name="IDDW1V14EntryReqd" w:val="Y"/>
    <w:docVar w:name="IDDW1V14Length" w:val="3"/>
    <w:docVar w:name="IDDW1V14Name" w:val="B12"/>
    <w:docVar w:name="IDDW1V14ResetOnDisable" w:val="Y"/>
    <w:docVar w:name="IDDW1V14Text" w:val="Number of schedules"/>
    <w:docVar w:name="IDDW1V14Type" w:val="SINGLE"/>
    <w:docVar w:name="IDDW1V15C1" w:val="Yes"/>
    <w:docVar w:name="IDDW1V15C2" w:val="No (default)"/>
    <w:docVar w:name="IDDW1V15ChoiceDisplayAs" w:val="RB"/>
    <w:docVar w:name="IDDW1V15ChoiceListSource" w:val="ENTER"/>
    <w:docVar w:name="IDDW1V15EntryReqd" w:val="Y"/>
    <w:docVar w:name="IDDW1V15Name" w:val="B7"/>
    <w:docVar w:name="IDDW1V15Text" w:val="Include an annexure?"/>
    <w:docVar w:name="IDDW1V15Type" w:val="CHOICE"/>
    <w:docVar w:name="IDDW1V16CV1" w:val="B13, Function value_x000d__x000a__x0009_If mB7 = &quot;Yes&quot; and mB13  &lt; &quot;1&quot; then_x000d__x000a__x0009__x0009_value = msgbox(&quot;Number of annexure/s required must be a positive value.&quot;,,&quot;Include annexure/s&quot;)_x000d__x000a__x0009_Else_x000d__x000a__x0009__x0009_value = mB13_x000d__x000a__x0009_End If_x000d__x000a_End Function"/>
    <w:docVar w:name="IDDW1V16DisableIf" w:val="mB7 = &quot;No&quot;"/>
    <w:docVar w:name="IDDW1V16Edit" w:val="N"/>
    <w:docVar w:name="IDDW1V16EntryReqd" w:val="Y"/>
    <w:docVar w:name="IDDW1V16Length" w:val="3"/>
    <w:docVar w:name="IDDW1V16Name" w:val="B13"/>
    <w:docVar w:name="IDDW1V16ResetOnDisable" w:val="Y"/>
    <w:docVar w:name="IDDW1V16Text" w:val="Number of annexures"/>
    <w:docVar w:name="IDDW1V16Type" w:val="SINGLE"/>
    <w:docVar w:name="IDDW1V17Name" w:val="LeadIn4"/>
    <w:docVar w:name="IDDW1V17Text" w:val="______________"/>
    <w:docVar w:name="IDDW1V17Type" w:val="LEADIN"/>
    <w:docVar w:name="IDDW1V18Name" w:val="LeadIn3"/>
    <w:docVar w:name="IDDW1V18Text" w:val="Boilerplate clauses"/>
    <w:docVar w:name="IDDW1V18Type" w:val="LEADIN"/>
    <w:docVar w:name="IDDW1V19C1" w:val="Yes"/>
    <w:docVar w:name="IDDW1V19C2" w:val="No (default)"/>
    <w:docVar w:name="IDDW1V19ChoiceDisplayAs" w:val="RB"/>
    <w:docVar w:name="IDDW1V19ChoiceListSource" w:val="ENTER"/>
    <w:docVar w:name="IDDW1V19CV1" w:val="21, Function value_x000d__x000a__x0009_If m11 = &quot;No&quot; then_x000d__x000a__x0009__x0009_value = &quot;N&quot;_x000d__x000a__x0009_End if_x000d__x000a_End Function"/>
    <w:docVar w:name="IDDW1V19CV10" w:val="30, Function value_x000d__x000a__x0009_If m11 = &quot;No&quot; then_x000d__x000a__x0009__x0009_value = &quot;N&quot;_x000d__x000a__x0009_End if_x000d__x000a_End Function"/>
    <w:docVar w:name="IDDW1V19CV11" w:val="31, Function value_x000d__x000a__x0009_If m11 = &quot;No&quot; then_x000d__x000a__x0009__x0009_value = &quot;N&quot;_x000d__x000a__x0009_End if_x000d__x000a_End Function"/>
    <w:docVar w:name="IDDW1V19CV12" w:val="32, Function value_x000d__x000a__x0009_If m11 = &quot;No&quot; then_x000d__x000a__x0009__x0009_value = &quot;N&quot;_x000d__x000a__x0009_End if_x000d__x000a_End Function"/>
    <w:docVar w:name="IDDW1V19CV13" w:val="33, Function value_x000d__x000a__x0009_If m11 = &quot;No&quot; then_x000d__x000a__x0009__x0009_value = &quot;N&quot;_x000d__x000a__x0009_End if_x000d__x000a_End Function"/>
    <w:docVar w:name="IDDW1V19CV14" w:val="34, Function value_x000d__x000a__x0009_If m11 = &quot;No&quot; then_x000d__x000a__x0009__x0009_value = &quot;N&quot;_x000d__x000a__x0009_End if_x000d__x000a_End Function"/>
    <w:docVar w:name="IDDW1V19CV15" w:val="35, Function value_x000d__x000a__x0009_If m11 = &quot;No&quot; then_x000d__x000a__x0009__x0009_value = &quot;N&quot;_x000d__x000a__x0009_End if_x000d__x000a_End Function"/>
    <w:docVar w:name="IDDW1V19CV16" w:val="36, Function value_x000d__x000a__x0009_If m11 = &quot;No&quot; then_x000d__x000a__x0009__x0009_value = &quot;N&quot;_x000d__x000a__x0009_End if_x000d__x000a_End Function"/>
    <w:docVar w:name="IDDW1V19CV17" w:val="37, Function value_x000d__x000a__x0009_If m11 = &quot;No&quot; then_x000d__x000a__x0009__x0009_value = &quot;N&quot;_x000d__x000a__x0009_End if_x000d__x000a_End Function"/>
    <w:docVar w:name="IDDW1V19CV18" w:val="38, Function value_x000d__x000a__x0009_If m11 = &quot;No&quot; then_x000d__x000a__x0009__x0009_value = &quot;N&quot;_x000d__x000a__x0009_End if_x000d__x000a_End Function"/>
    <w:docVar w:name="IDDW1V19CV19" w:val="39, Function value_x000d__x000a__x0009_If m11 = &quot;No&quot; then_x000d__x000a__x0009__x0009_value = &quot;N&quot;_x000d__x000a__x0009_End if_x000d__x000a_End Function"/>
    <w:docVar w:name="IDDW1V19CV2" w:val="22, Function value_x000d__x000a__x0009_If m11 = &quot;No&quot; then_x000d__x000a__x0009__x0009_value = &quot;N&quot;_x000d__x000a__x0009_End if_x000d__x000a_End Function"/>
    <w:docVar w:name="IDDW1V19CV20" w:val="40, Function value_x000d__x000a__x0009_If m11 = &quot;No&quot; then_x000d__x000a__x0009__x0009_value = &quot;N&quot;_x000d__x000a__x0009_End if_x000d__x000a_End Function"/>
    <w:docVar w:name="IDDW1V19CV21" w:val="41, Function value_x000d__x000a__x0009_If m11 = &quot;No&quot; then_x000d__x000a__x0009__x0009_value = &quot;N&quot;_x000d__x000a__x0009_End if_x000d__x000a_End Function"/>
    <w:docVar w:name="IDDW1V19CV22" w:val="42, Function value_x000d__x000a__x0009_If m11 = &quot;No&quot; then_x000d__x000a__x0009__x0009_value = &quot;N&quot;_x000d__x000a__x0009_End if_x000d__x000a_End Function"/>
    <w:docVar w:name="IDDW1V19CV3" w:val="23, Function value_x000d__x000a__x0009_If m11 = &quot;No&quot; then_x000d__x000a__x0009__x0009_value = &quot;N&quot;_x000d__x000a__x0009_End if_x000d__x000a_End Function"/>
    <w:docVar w:name="IDDW1V19CV4" w:val="24, Function value_x000d__x000a__x0009_If m11 = &quot;No&quot; then_x000d__x000a__x0009__x0009_value = &quot;N&quot;_x000d__x000a__x0009_End if_x000d__x000a_End Function"/>
    <w:docVar w:name="IDDW1V19CV5" w:val="25, Function value_x000d__x000a__x0009_If m11 = &quot;No&quot; then_x000d__x000a__x0009__x0009_value = &quot;N&quot;_x000d__x000a__x0009_End if_x000d__x000a_End Function"/>
    <w:docVar w:name="IDDW1V19CV6" w:val="26, Function value_x000d__x000a__x0009_If m11 = &quot;No&quot; then_x000d__x000a__x0009__x0009_value = &quot;N&quot;_x000d__x000a__x0009_End if_x000d__x000a_End Function"/>
    <w:docVar w:name="IDDW1V19CV7" w:val="27, Function value_x000d__x000a__x0009_If m11 = &quot;No&quot; then_x000d__x000a__x0009__x0009_value = &quot;N&quot;_x000d__x000a__x0009_End if_x000d__x000a_End Function"/>
    <w:docVar w:name="IDDW1V19CV8" w:val="28, Function value_x000d__x000a__x0009_If m11 = &quot;No&quot; then_x000d__x000a__x0009__x0009_value = &quot;N&quot;_x000d__x000a__x0009_End if_x000d__x000a_End Function"/>
    <w:docVar w:name="IDDW1V19CV9" w:val="29, Function value_x000d__x000a__x0009_If m11 = &quot;No&quot; then_x000d__x000a__x0009__x0009_value = &quot;N&quot;_x000d__x000a__x0009_End if_x000d__x000a_End Function"/>
    <w:docVar w:name="IDDW1V19EntryReqd" w:val="Y"/>
    <w:docVar w:name="IDDW1V19Name" w:val="B11"/>
    <w:docVar w:name="IDDW1V19Text" w:val="Do you want to include any standard boilerplate clauses?_x000d__x000a_(options will appear on a later window)"/>
    <w:docVar w:name="IDDW1V19Type" w:val="CHOICE"/>
    <w:docVar w:name="IDDW1V1DBCodeField" w:val="MatterCode"/>
    <w:docVar w:name="IDDW1V1DBConnCode" w:val="CMS"/>
    <w:docVar w:name="IDDW1V1DBGroupField" w:val="﻿"/>
    <w:docVar w:name="IDDW1V1DBGroupFieldVar" w:val="﻿"/>
    <w:docVar w:name="IDDW1V1DBInsertFields" w:val="*"/>
    <w:docVar w:name="IDDW1V1DBSearchField" w:val="ClientCode + '.' + MatterCode + ' - ' + ClientCompanyName + ', ' + ClientFullName  + ' - ' + MatterName"/>
    <w:docVar w:name="IDDW1V1DBTable" w:val="_vu_ClientMatterDetails"/>
    <w:docVar w:name="IDDW1V1Name" w:val="PA3"/>
    <w:docVar w:name="IDDW1V1Text" w:val="Matter number (enter partial name and search)"/>
    <w:docVar w:name="IDDW1V1Type" w:val="DB"/>
    <w:docVar w:name="IDDW1V2CV1" w:val="PA1, Function value_x000d__x000a__x0009__x0009_value = EmployeesOffice(mPA20, &quot;Office&quot;)_x000d__x000a_End Function_x000d__x000a__x000d__x000a_#include EmployeesOffice"/>
    <w:docVar w:name="IDDW1V2EmployeeCategories" w:val="1"/>
    <w:docVar w:name="IDDW1V2EntryReqd" w:val="Y"/>
    <w:docVar w:name="IDDW1V2Name" w:val="PA20"/>
    <w:docVar w:name="IDDW1V2Text" w:val="Partner/File Principal"/>
    <w:docVar w:name="IDDW1V2Type" w:val="EMP"/>
    <w:docVar w:name="IDDW1V3Name" w:val="PA21"/>
    <w:docVar w:name="IDDW1V3Text" w:val="Lawyer assisting (if applicable)"/>
    <w:docVar w:name="IDDW1V3Type" w:val="EMP"/>
    <w:docVar w:name="IDDW1V4DBCodeField" w:val="Code"/>
    <w:docVar w:name="IDDW1V4DBConnCode" w:val="IDDDATA"/>
    <w:docVar w:name="IDDW1V4DBGroupField" w:val="﻿"/>
    <w:docVar w:name="IDDW1V4DBGroupFieldVar" w:val="﻿"/>
    <w:docVar w:name="IDDW1V4DBInsertFields" w:val="*"/>
    <w:docVar w:name="IDDW1V4DBSearchField" w:val="City"/>
    <w:docVar w:name="IDDW1V4DBTable" w:val="Office"/>
    <w:docVar w:name="IDDW1V4EntryReqd" w:val="Y"/>
    <w:docVar w:name="IDDW1V4Name" w:val="PA1"/>
    <w:docVar w:name="IDDW1V4PrintText" w:val="Office"/>
    <w:docVar w:name="IDDW1V4Text" w:val="Office address to appear on cover sheet"/>
    <w:docVar w:name="IDDW1V4Type" w:val="DB"/>
    <w:docVar w:name="IDDW1V5Edit" w:val="A"/>
    <w:docVar w:name="IDDW1V5EntryReqd" w:val="Y"/>
    <w:docVar w:name="IDDW1V5Length" w:val="255"/>
    <w:docVar w:name="IDDW1V5Name" w:val="B1"/>
    <w:docVar w:name="IDDW1V5PrintText" w:val="Document Title"/>
    <w:docVar w:name="IDDW1V5Text" w:val="Document title (use title case, eg, Deed of Dissolution)"/>
    <w:docVar w:name="IDDW1V5Type" w:val="SINGLE"/>
    <w:docVar w:name="IDDW1V6C1" w:val="Agreement [agreement]"/>
    <w:docVar w:name="IDDW1V6C2" w:val="Deed [deed]"/>
    <w:docVar w:name="IDDW1V6ChoiceDisplayAs" w:val="CB"/>
    <w:docVar w:name="IDDW1V6ChoiceListSource" w:val="ENTER"/>
    <w:docVar w:name="IDDW1V6EntryReqd" w:val="Y"/>
    <w:docVar w:name="IDDW1V6Name" w:val="B5"/>
    <w:docVar w:name="IDDW1V6PrintText" w:val="deed/agreement"/>
    <w:docVar w:name="IDDW1V6Text" w:val="Is this document a Deed or an Agreement?"/>
    <w:docVar w:name="IDDW1V6Type" w:val="CHOICE"/>
    <w:docVar w:name="IDDW1V7C1" w:val="New South Wales"/>
    <w:docVar w:name="IDDW1V7C2" w:val="Queensland"/>
    <w:docVar w:name="IDDW1V7C3" w:val="South Australia"/>
    <w:docVar w:name="IDDW1V7C4" w:val="Tasmania"/>
    <w:docVar w:name="IDDW1V7C5" w:val="the Australian Capital Territory"/>
    <w:docVar w:name="IDDW1V7C6" w:val="the Northern Territory"/>
    <w:docVar w:name="IDDW1V7C7" w:val="Victoria"/>
    <w:docVar w:name="IDDW1V7C8" w:val="Western Australia"/>
    <w:docVar w:name="IDDW1V7ChoiceDisplayAs" w:val="CB"/>
    <w:docVar w:name="IDDW1V7ChoiceListSource" w:val="ENTER"/>
    <w:docVar w:name="IDDW1V7EntryReqd" w:val="Y"/>
    <w:docVar w:name="IDDW1V7Name" w:val="B10"/>
    <w:docVar w:name="IDDW1V7Text" w:val="Jurisdiction"/>
    <w:docVar w:name="IDDW1V7Type" w:val="CHOICE"/>
    <w:docVar w:name="IDDW1V8C1" w:val="Yes (default)"/>
    <w:docVar w:name="IDDW1V8C2" w:val="No"/>
    <w:docVar w:name="IDDW1V8ChoiceDisplayAs" w:val="RB"/>
    <w:docVar w:name="IDDW1V8ChoiceListSource" w:val="ENTER"/>
    <w:docVar w:name="IDDW1V8EntryReqd" w:val="Y"/>
    <w:docVar w:name="IDDW1V8Name" w:val="B2"/>
    <w:docVar w:name="IDDW1V8Text" w:val="Include draft details?"/>
    <w:docVar w:name="IDDW1V8Type" w:val="CHOICE"/>
    <w:docVar w:name="IDDW1V9Default" w:val="1"/>
    <w:docVar w:name="IDDW1V9DisableIf" w:val="mB2 = &quot;No&quot;"/>
    <w:docVar w:name="IDDW1V9Edit" w:val="A"/>
    <w:docVar w:name="IDDW1V9EntryReqd" w:val="Y"/>
    <w:docVar w:name="IDDW1V9Length" w:val="255"/>
    <w:docVar w:name="IDDW1V9Name" w:val="B3"/>
    <w:docVar w:name="IDDW1V9ResetOnDisable" w:val="Y"/>
    <w:docVar w:name="IDDW1V9Text" w:val="Draft number"/>
    <w:docVar w:name="IDDW1V9Type" w:val="SINGLE"/>
    <w:docVar w:name="IDDW2Columns" w:val="1"/>
    <w:docVar w:name="IDDW2Title" w:val="Deed/agreement - short name of parties"/>
    <w:docVar w:name="IDDW2V1Name" w:val="LeadIn2"/>
    <w:docVar w:name="IDDW2V1Text" w:val="Type short name in title case_x000d__x000a_eg, Vendor, Purchaser, etc"/>
    <w:docVar w:name="IDDW2V1Type" w:val="LEADIN"/>
    <w:docVar w:name="IDDW2V2Edit" w:val="A"/>
    <w:docVar w:name="IDDW2V2Length" w:val="255"/>
    <w:docVar w:name="IDDW2V2Name" w:val="P1Called"/>
    <w:docVar w:name="IDDW2V2Text" w:val="Party 1 - short name"/>
    <w:docVar w:name="IDDW2V2Type" w:val="SINGLE"/>
    <w:docVar w:name="IDDW2V3Edit" w:val="A"/>
    <w:docVar w:name="IDDW2V3Length" w:val="255"/>
    <w:docVar w:name="IDDW2V3Name" w:val="P2Called"/>
    <w:docVar w:name="IDDW2V3Text" w:val="Party 2 - short name"/>
    <w:docVar w:name="IDDW2V3Type" w:val="SINGLE"/>
    <w:docVar w:name="IDDW2V4Edit" w:val="A"/>
    <w:docVar w:name="IDDW2V4Length" w:val="255"/>
    <w:docVar w:name="IDDW2V4Name" w:val="P3Called"/>
    <w:docVar w:name="IDDW2V4Text" w:val="Party 3 - short name"/>
    <w:docVar w:name="IDDW2V4Type" w:val="SINGLE"/>
    <w:docVar w:name="IDDW2V5Edit" w:val="A"/>
    <w:docVar w:name="IDDW2V5Length" w:val="255"/>
    <w:docVar w:name="IDDW2V5Name" w:val="P4Called"/>
    <w:docVar w:name="IDDW2V5Text" w:val="Party 4 - short name"/>
    <w:docVar w:name="IDDW2V5Type" w:val="SINGLE"/>
    <w:docVar w:name="IDDW2V6Edit" w:val="A"/>
    <w:docVar w:name="IDDW2V6Length" w:val="255"/>
    <w:docVar w:name="IDDW2V6Name" w:val="P5Called"/>
    <w:docVar w:name="IDDW2V6Text" w:val="Party 5 - short name"/>
    <w:docVar w:name="IDDW2V6Type" w:val="SINGLE"/>
    <w:docVar w:name="IDDW2V7Edit" w:val="A"/>
    <w:docVar w:name="IDDW2V7Length" w:val="255"/>
    <w:docVar w:name="IDDW2V7Name" w:val="P6Called"/>
    <w:docVar w:name="IDDW2V7Text" w:val="Party 6 - short name"/>
    <w:docVar w:name="IDDW2V7Type" w:val="SINGLE"/>
    <w:docVar w:name="IDDW2V8Edit" w:val="A"/>
    <w:docVar w:name="IDDW2V8Length" w:val="255"/>
    <w:docVar w:name="IDDW2V8Name" w:val="P7Called"/>
    <w:docVar w:name="IDDW2V8Text" w:val="Party 7 - short name"/>
    <w:docVar w:name="IDDW2V8Type" w:val="SINGLE"/>
    <w:docVar w:name="IDDW2V9Edit" w:val="A"/>
    <w:docVar w:name="IDDW2V9Length" w:val="255"/>
    <w:docVar w:name="IDDW2V9Name" w:val="P8Called"/>
    <w:docVar w:name="IDDW2V9Text" w:val="Party 8 - short name"/>
    <w:docVar w:name="IDDW2V9Type" w:val="SINGLE"/>
    <w:docVar w:name="IDDW3AllowRepeat" w:val="Y"/>
    <w:docVar w:name="IDDW3Columns" w:val="1"/>
    <w:docVar w:name="IDDW3Title" w:val="Deed/agreement - party 1 details"/>
    <w:docVar w:name="IDDW3V1Edit" w:val="A"/>
    <w:docVar w:name="IDDW3V1EntryReqd" w:val="Y"/>
    <w:docVar w:name="IDDW3V1Length" w:val="255"/>
    <w:docVar w:name="IDDW3V1Name" w:val="P1Name"/>
    <w:docVar w:name="IDDW3V1Text" w:val="Full name (use title case)"/>
    <w:docVar w:name="IDDW3V1Type" w:val="SINGLE"/>
    <w:docVar w:name="IDDW3V2Edit" w:val="A"/>
    <w:docVar w:name="IDDW3V2Length" w:val="255"/>
    <w:docVar w:name="IDDW3V2Name" w:val="P1ACN"/>
    <w:docVar w:name="IDDW3V2PrintText" w:val="ACN/ABN"/>
    <w:docVar w:name="IDDW3V2Text" w:val="ACN/ABN (include the word &quot;ACN&quot; or &quot;ABN&quot;)"/>
    <w:docVar w:name="IDDW3V2Type" w:val="SINGLE"/>
    <w:docVar w:name="IDDW3V3Edit" w:val="A"/>
    <w:docVar w:name="IDDW3V3EntryReqd" w:val="Y"/>
    <w:docVar w:name="IDDW3V3Length" w:val="255"/>
    <w:docVar w:name="IDDW3V3Name" w:val="P1Add"/>
    <w:docVar w:name="IDDW3V3Text" w:val="Address"/>
    <w:docVar w:name="IDDW3V3Type" w:val="SINGLE"/>
    <w:docVar w:name="IDDW3V4C1" w:val="Company"/>
    <w:docVar w:name="IDDW3V4C2" w:val="Individual"/>
    <w:docVar w:name="IDDW3V4ChoiceDisplayAs" w:val="RB"/>
    <w:docVar w:name="IDDW3V4ChoiceListSource" w:val="ENTER"/>
    <w:docVar w:name="IDDW3V4EntryReqd" w:val="Y"/>
    <w:docVar w:name="IDDW3V4Name" w:val="P1Exec"/>
    <w:docVar w:name="IDDW3V4Text" w:val="Execution clause type"/>
    <w:docVar w:name="IDDW3V4Type" w:val="CHOICE"/>
    <w:docVar w:name="IDDW4AllowRepeat" w:val="Y"/>
    <w:docVar w:name="IDDW4Columns" w:val="1"/>
    <w:docVar w:name="IDDW4DisableIf" w:val="mP2Called = &quot;&quot;"/>
    <w:docVar w:name="IDDW4Title" w:val="Deed/agreement - party 2 details"/>
    <w:docVar w:name="IDDW4V1Edit" w:val="A"/>
    <w:docVar w:name="IDDW4V1EntryReqd" w:val="Y"/>
    <w:docVar w:name="IDDW4V1Length" w:val="255"/>
    <w:docVar w:name="IDDW4V1Name" w:val="P2Name"/>
    <w:docVar w:name="IDDW4V1Text" w:val="Full name (use title case)"/>
    <w:docVar w:name="IDDW4V1Type" w:val="SINGLE"/>
    <w:docVar w:name="IDDW4V2Edit" w:val="A"/>
    <w:docVar w:name="IDDW4V2Length" w:val="255"/>
    <w:docVar w:name="IDDW4V2Name" w:val="P2ACN"/>
    <w:docVar w:name="IDDW4V2PrintText" w:val="ACN/ABN"/>
    <w:docVar w:name="IDDW4V2Text" w:val="ACN/ABN (include the word &quot;ACN&quot; or &quot;ABN&quot;)"/>
    <w:docVar w:name="IDDW4V2Type" w:val="SINGLE"/>
    <w:docVar w:name="IDDW4V3Edit" w:val="A"/>
    <w:docVar w:name="IDDW4V3EntryReqd" w:val="Y"/>
    <w:docVar w:name="IDDW4V3Length" w:val="255"/>
    <w:docVar w:name="IDDW4V3Name" w:val="P2Add"/>
    <w:docVar w:name="IDDW4V3Text" w:val="Address"/>
    <w:docVar w:name="IDDW4V3Type" w:val="SINGLE"/>
    <w:docVar w:name="IDDW4V4C1" w:val="Company"/>
    <w:docVar w:name="IDDW4V4C2" w:val="Individual"/>
    <w:docVar w:name="IDDW4V4ChoiceDisplayAs" w:val="RB"/>
    <w:docVar w:name="IDDW4V4ChoiceListSource" w:val="ENTER"/>
    <w:docVar w:name="IDDW4V4EntryReqd" w:val="Y"/>
    <w:docVar w:name="IDDW4V4Name" w:val="P2Exec"/>
    <w:docVar w:name="IDDW4V4Text" w:val="Execution clause type"/>
    <w:docVar w:name="IDDW4V4Type" w:val="CHOICE"/>
    <w:docVar w:name="IDDW5AllowRepeat" w:val="Y"/>
    <w:docVar w:name="IDDW5Columns" w:val="1"/>
    <w:docVar w:name="IDDW5DisableIf" w:val="mP3Called = &quot;&quot;"/>
    <w:docVar w:name="IDDW5Title" w:val="Deed/agreement - party 3 detail"/>
    <w:docVar w:name="IDDW5V1Edit" w:val="A"/>
    <w:docVar w:name="IDDW5V1EntryReqd" w:val="Y"/>
    <w:docVar w:name="IDDW5V1Length" w:val="255"/>
    <w:docVar w:name="IDDW5V1Name" w:val="P3Name"/>
    <w:docVar w:name="IDDW5V1Text" w:val="Full name (use title case)"/>
    <w:docVar w:name="IDDW5V1Type" w:val="SINGLE"/>
    <w:docVar w:name="IDDW5V2Edit" w:val="A"/>
    <w:docVar w:name="IDDW5V2Length" w:val="255"/>
    <w:docVar w:name="IDDW5V2Name" w:val="P3ACN"/>
    <w:docVar w:name="IDDW5V2PrintText" w:val="ACN/ABN"/>
    <w:docVar w:name="IDDW5V2Text" w:val="ACN/ABN (include the word &quot;ACN&quot; or &quot;ABN&quot;)"/>
    <w:docVar w:name="IDDW5V2Type" w:val="SINGLE"/>
    <w:docVar w:name="IDDW5V3Edit" w:val="A"/>
    <w:docVar w:name="IDDW5V3EntryReqd" w:val="Y"/>
    <w:docVar w:name="IDDW5V3Length" w:val="255"/>
    <w:docVar w:name="IDDW5V3Name" w:val="P3Add"/>
    <w:docVar w:name="IDDW5V3Text" w:val="Address"/>
    <w:docVar w:name="IDDW5V3Type" w:val="SINGLE"/>
    <w:docVar w:name="IDDW5V4C1" w:val="Company"/>
    <w:docVar w:name="IDDW5V4C2" w:val="Individual"/>
    <w:docVar w:name="IDDW5V4ChoiceDisplayAs" w:val="RB"/>
    <w:docVar w:name="IDDW5V4ChoiceListSource" w:val="ENTER"/>
    <w:docVar w:name="IDDW5V4EntryReqd" w:val="Y"/>
    <w:docVar w:name="IDDW5V4Name" w:val="P3Exec"/>
    <w:docVar w:name="IDDW5V4Text" w:val="Execution clause type"/>
    <w:docVar w:name="IDDW5V4Type" w:val="CHOICE"/>
    <w:docVar w:name="IDDW6AllowRepeat" w:val="Y"/>
    <w:docVar w:name="IDDW6Columns" w:val="1"/>
    <w:docVar w:name="IDDW6DisableIf" w:val="mP4Called = &quot;&quot;"/>
    <w:docVar w:name="IDDW6Title" w:val="Deed/agreement - party 4 details"/>
    <w:docVar w:name="IDDW6V1Edit" w:val="A"/>
    <w:docVar w:name="IDDW6V1EntryReqd" w:val="Y"/>
    <w:docVar w:name="IDDW6V1Length" w:val="255"/>
    <w:docVar w:name="IDDW6V1Name" w:val="P4Name"/>
    <w:docVar w:name="IDDW6V1Text" w:val="Full name (use title case)"/>
    <w:docVar w:name="IDDW6V1Type" w:val="SINGLE"/>
    <w:docVar w:name="IDDW6V2Edit" w:val="A"/>
    <w:docVar w:name="IDDW6V2Length" w:val="255"/>
    <w:docVar w:name="IDDW6V2Name" w:val="P4ACN"/>
    <w:docVar w:name="IDDW6V2PrintText" w:val="ACN/ABN"/>
    <w:docVar w:name="IDDW6V2Text" w:val="ACN/ABN (include the word &quot;ACN&quot; or &quot;ABN&quot;)"/>
    <w:docVar w:name="IDDW6V2Type" w:val="SINGLE"/>
    <w:docVar w:name="IDDW6V3Edit" w:val="A"/>
    <w:docVar w:name="IDDW6V3EntryReqd" w:val="Y"/>
    <w:docVar w:name="IDDW6V3Length" w:val="255"/>
    <w:docVar w:name="IDDW6V3Name" w:val="P4Add"/>
    <w:docVar w:name="IDDW6V3Text" w:val="Address"/>
    <w:docVar w:name="IDDW6V3Type" w:val="SINGLE"/>
    <w:docVar w:name="IDDW6V4C1" w:val="Company"/>
    <w:docVar w:name="IDDW6V4C2" w:val="Individual"/>
    <w:docVar w:name="IDDW6V4ChoiceDisplayAs" w:val="RB"/>
    <w:docVar w:name="IDDW6V4ChoiceListSource" w:val="ENTER"/>
    <w:docVar w:name="IDDW6V4EntryReqd" w:val="Y"/>
    <w:docVar w:name="IDDW6V4Name" w:val="P4Exec"/>
    <w:docVar w:name="IDDW6V4Text" w:val="Execution clause type"/>
    <w:docVar w:name="IDDW6V4Type" w:val="CHOICE"/>
    <w:docVar w:name="IDDW7AllowRepeat" w:val="Y"/>
    <w:docVar w:name="IDDW7Columns" w:val="1"/>
    <w:docVar w:name="IDDW7DisableIf" w:val="mP5Called = &quot;&quot;"/>
    <w:docVar w:name="IDDW7Title" w:val="Deed/agreement - party 5 details"/>
    <w:docVar w:name="IDDW7V1Edit" w:val="A"/>
    <w:docVar w:name="IDDW7V1EntryReqd" w:val="Y"/>
    <w:docVar w:name="IDDW7V1Length" w:val="255"/>
    <w:docVar w:name="IDDW7V1Name" w:val="P5Name"/>
    <w:docVar w:name="IDDW7V1Text" w:val="Full name (use title case)"/>
    <w:docVar w:name="IDDW7V1Type" w:val="SINGLE"/>
    <w:docVar w:name="IDDW7V2Edit" w:val="A"/>
    <w:docVar w:name="IDDW7V2Length" w:val="255"/>
    <w:docVar w:name="IDDW7V2Name" w:val="P5ACN"/>
    <w:docVar w:name="IDDW7V2PrintText" w:val="ACN/ABN"/>
    <w:docVar w:name="IDDW7V2Text" w:val="ACN/ABN (include the word &quot;ACN&quot; or &quot;ABN&quot;)"/>
    <w:docVar w:name="IDDW7V2Type" w:val="SINGLE"/>
    <w:docVar w:name="IDDW7V3Edit" w:val="A"/>
    <w:docVar w:name="IDDW7V3EntryReqd" w:val="Y"/>
    <w:docVar w:name="IDDW7V3Length" w:val="255"/>
    <w:docVar w:name="IDDW7V3Name" w:val="P5Add"/>
    <w:docVar w:name="IDDW7V3Text" w:val="Address"/>
    <w:docVar w:name="IDDW7V3Type" w:val="SINGLE"/>
    <w:docVar w:name="IDDW7V4C1" w:val="Company"/>
    <w:docVar w:name="IDDW7V4C2" w:val="Individual"/>
    <w:docVar w:name="IDDW7V4ChoiceDisplayAs" w:val="RB"/>
    <w:docVar w:name="IDDW7V4ChoiceListSource" w:val="ENTER"/>
    <w:docVar w:name="IDDW7V4EntryReqd" w:val="Y"/>
    <w:docVar w:name="IDDW7V4Name" w:val="P5Exec"/>
    <w:docVar w:name="IDDW7V4Text" w:val="Execution clause type"/>
    <w:docVar w:name="IDDW7V4Type" w:val="CHOICE"/>
    <w:docVar w:name="IDDW8AllowRepeat" w:val="Y"/>
    <w:docVar w:name="IDDW8Columns" w:val="1"/>
    <w:docVar w:name="IDDW8DisableIf" w:val="mP6Called = &quot;&quot;"/>
    <w:docVar w:name="IDDW8Title" w:val="Deed/agreement - party 6 details"/>
    <w:docVar w:name="IDDW8V1Edit" w:val="A"/>
    <w:docVar w:name="IDDW8V1EntryReqd" w:val="Y"/>
    <w:docVar w:name="IDDW8V1Length" w:val="255"/>
    <w:docVar w:name="IDDW8V1Name" w:val="P6Name"/>
    <w:docVar w:name="IDDW8V1Text" w:val="Full name (use title case)"/>
    <w:docVar w:name="IDDW8V1Type" w:val="SINGLE"/>
    <w:docVar w:name="IDDW8V2Edit" w:val="A"/>
    <w:docVar w:name="IDDW8V2Length" w:val="255"/>
    <w:docVar w:name="IDDW8V2Name" w:val="P6ACN"/>
    <w:docVar w:name="IDDW8V2PrintText" w:val="ACN/ABN"/>
    <w:docVar w:name="IDDW8V2Text" w:val="ACN/ABN (include the word &quot;ACN&quot; or &quot;ABN&quot;)"/>
    <w:docVar w:name="IDDW8V2Type" w:val="SINGLE"/>
    <w:docVar w:name="IDDW8V3Edit" w:val="A"/>
    <w:docVar w:name="IDDW8V3EntryReqd" w:val="Y"/>
    <w:docVar w:name="IDDW8V3Length" w:val="255"/>
    <w:docVar w:name="IDDW8V3Name" w:val="P6Add"/>
    <w:docVar w:name="IDDW8V3Text" w:val="Address"/>
    <w:docVar w:name="IDDW8V3Type" w:val="SINGLE"/>
    <w:docVar w:name="IDDW8V4C1" w:val="Company"/>
    <w:docVar w:name="IDDW8V4C2" w:val="Individual"/>
    <w:docVar w:name="IDDW8V4ChoiceDisplayAs" w:val="RB"/>
    <w:docVar w:name="IDDW8V4ChoiceListSource" w:val="ENTER"/>
    <w:docVar w:name="IDDW8V4EntryReqd" w:val="Y"/>
    <w:docVar w:name="IDDW8V4Name" w:val="P6Exec"/>
    <w:docVar w:name="IDDW8V4Text" w:val="Execution clause type"/>
    <w:docVar w:name="IDDW8V4Type" w:val="CHOICE"/>
    <w:docVar w:name="IDDW9AllowRepeat" w:val="Y"/>
    <w:docVar w:name="IDDW9Columns" w:val="1"/>
    <w:docVar w:name="IDDW9DisableIf" w:val="mP7Called = &quot;&quot;"/>
    <w:docVar w:name="IDDW9Title" w:val="Deed/agreement - party 7 details"/>
    <w:docVar w:name="IDDW9V1Edit" w:val="A"/>
    <w:docVar w:name="IDDW9V1EntryReqd" w:val="Y"/>
    <w:docVar w:name="IDDW9V1Length" w:val="255"/>
    <w:docVar w:name="IDDW9V1Name" w:val="P7Name"/>
    <w:docVar w:name="IDDW9V1Text" w:val="Full name (use title case)"/>
    <w:docVar w:name="IDDW9V1Type" w:val="SINGLE"/>
    <w:docVar w:name="IDDW9V2Edit" w:val="A"/>
    <w:docVar w:name="IDDW9V2Length" w:val="255"/>
    <w:docVar w:name="IDDW9V2Name" w:val="P7ACN"/>
    <w:docVar w:name="IDDW9V2PrintText" w:val="ACN/ABN"/>
    <w:docVar w:name="IDDW9V2Text" w:val="ACN/ABN (include the word &quot;ACN&quot; or &quot;ABN&quot;)"/>
    <w:docVar w:name="IDDW9V2Type" w:val="SINGLE"/>
    <w:docVar w:name="IDDW9V3Edit" w:val="A"/>
    <w:docVar w:name="IDDW9V3EntryReqd" w:val="Y"/>
    <w:docVar w:name="IDDW9V3Length" w:val="255"/>
    <w:docVar w:name="IDDW9V3Name" w:val="P7Add"/>
    <w:docVar w:name="IDDW9V3Text" w:val="Address"/>
    <w:docVar w:name="IDDW9V3Type" w:val="SINGLE"/>
    <w:docVar w:name="IDDW9V4C1" w:val="Company"/>
    <w:docVar w:name="IDDW9V4C2" w:val="Individual"/>
    <w:docVar w:name="IDDW9V4ChoiceDisplayAs" w:val="RB"/>
    <w:docVar w:name="IDDW9V4ChoiceListSource" w:val="ENTER"/>
    <w:docVar w:name="IDDW9V4EntryReqd" w:val="Y"/>
    <w:docVar w:name="IDDW9V4Name" w:val="P7Exec"/>
    <w:docVar w:name="IDDW9V4Text" w:val="Execution clause type"/>
    <w:docVar w:name="IDDW9V4Type" w:val="CHOICE"/>
    <w:docVar w:name="m1" w:val="﻿"/>
    <w:docVar w:name="m10" w:val="﻿"/>
    <w:docVar w:name="m3" w:val="﻿"/>
    <w:docVar w:name="m4" w:val="﻿"/>
    <w:docVar w:name="m45" w:val="﻿"/>
    <w:docVar w:name="m46" w:val="﻿"/>
    <w:docVar w:name="m5" w:val="﻿"/>
    <w:docVar w:name="m50" w:val="﻿"/>
    <w:docVar w:name="m51" w:val="﻿"/>
    <w:docVar w:name="m60" w:val="﻿"/>
    <w:docVar w:name="m61" w:val="﻿"/>
    <w:docVar w:name="m62" w:val="﻿"/>
    <w:docVar w:name="m63" w:val="﻿"/>
    <w:docVar w:name="m65" w:val="﻿"/>
    <w:docVar w:name="m66" w:val="﻿"/>
    <w:docVar w:name="m67" w:val="﻿"/>
    <w:docVar w:name="m68" w:val="﻿"/>
    <w:docVar w:name="m69" w:val="﻿"/>
    <w:docVar w:name="m75" w:val="﻿"/>
    <w:docVar w:name="m80" w:val="﻿"/>
    <w:docVar w:name="m81" w:val="﻿"/>
    <w:docVar w:name="m85" w:val="﻿"/>
    <w:docVar w:name="m90" w:val="﻿"/>
    <w:docVar w:name="m91" w:val="﻿"/>
    <w:docVar w:name="mB1" w:val="x"/>
    <w:docVar w:name="mB10" w:val="Queensland"/>
    <w:docVar w:name="mB10_Text" w:val="Queensland"/>
    <w:docVar w:name="mB11" w:val="No"/>
    <w:docVar w:name="mB11_Text" w:val="No"/>
    <w:docVar w:name="mB12" w:val="﻿"/>
    <w:docVar w:name="mB13" w:val="﻿"/>
    <w:docVar w:name="mB2" w:val="Yes"/>
    <w:docVar w:name="mB2_Text" w:val="Yes"/>
    <w:docVar w:name="mB20" w:val="Manual selection"/>
    <w:docVar w:name="mB20_Text" w:val="﻿"/>
    <w:docVar w:name="mB21" w:val="﻿"/>
    <w:docVar w:name="mB21_Text" w:val="﻿"/>
    <w:docVar w:name="mB22" w:val="﻿"/>
    <w:docVar w:name="mB22_Text" w:val="﻿"/>
    <w:docVar w:name="mB23" w:val="﻿"/>
    <w:docVar w:name="mB23_Text" w:val="﻿"/>
    <w:docVar w:name="mB24" w:val="﻿"/>
    <w:docVar w:name="mB24_Text" w:val="﻿"/>
    <w:docVar w:name="mB25" w:val="﻿"/>
    <w:docVar w:name="mB25_Text" w:val="﻿"/>
    <w:docVar w:name="mB26" w:val="﻿"/>
    <w:docVar w:name="mB26_Text" w:val="﻿"/>
    <w:docVar w:name="mB27" w:val="short"/>
    <w:docVar w:name="mB27_Text" w:val="﻿"/>
    <w:docVar w:name="mB28" w:val="﻿"/>
    <w:docVar w:name="mB28_Text" w:val="﻿"/>
    <w:docVar w:name="mB29" w:val="﻿"/>
    <w:docVar w:name="mB29_Text" w:val="﻿"/>
    <w:docVar w:name="mB3" w:val="1"/>
    <w:docVar w:name="mB30" w:val="﻿"/>
    <w:docVar w:name="mB30_Text" w:val="﻿"/>
    <w:docVar w:name="mB31" w:val="﻿"/>
    <w:docVar w:name="mB31_Text" w:val="﻿"/>
    <w:docVar w:name="mB32" w:val="﻿"/>
    <w:docVar w:name="mB32_Text" w:val="﻿"/>
    <w:docVar w:name="mB33" w:val="﻿"/>
    <w:docVar w:name="mB33_Text" w:val="﻿"/>
    <w:docVar w:name="mB34" w:val="﻿"/>
    <w:docVar w:name="mB34_Text" w:val="﻿"/>
    <w:docVar w:name="mB35" w:val="﻿"/>
    <w:docVar w:name="mB35_Text" w:val="﻿"/>
    <w:docVar w:name="mB36" w:val="﻿"/>
    <w:docVar w:name="mB36_Text" w:val="﻿"/>
    <w:docVar w:name="mB37" w:val="﻿"/>
    <w:docVar w:name="mB37_Text" w:val="﻿"/>
    <w:docVar w:name="mB38" w:val="﻿"/>
    <w:docVar w:name="mB38_Text" w:val="﻿"/>
    <w:docVar w:name="mB39" w:val="﻿"/>
    <w:docVar w:name="mB39_Text" w:val="﻿"/>
    <w:docVar w:name="mB40" w:val="﻿"/>
    <w:docVar w:name="mB40_Text" w:val="﻿"/>
    <w:docVar w:name="mB41" w:val="﻿"/>
    <w:docVar w:name="mB41_Text" w:val="﻿"/>
    <w:docVar w:name="mB42" w:val="﻿"/>
    <w:docVar w:name="mB42_Text" w:val="﻿"/>
    <w:docVar w:name="mB45" w:val="﻿"/>
    <w:docVar w:name="mB46" w:val="﻿"/>
    <w:docVar w:name="mB5" w:val="deed"/>
    <w:docVar w:name="mB5_Text" w:val="Deed"/>
    <w:docVar w:name="mB50" w:val="﻿"/>
    <w:docVar w:name="mB51" w:val="﻿"/>
    <w:docVar w:name="mB55" w:val="Yes"/>
    <w:docVar w:name="mB55_Text" w:val="﻿"/>
    <w:docVar w:name="mB6" w:val="No"/>
    <w:docVar w:name="mB6_Text" w:val="No"/>
    <w:docVar w:name="mB60" w:val="﻿"/>
    <w:docVar w:name="mB61" w:val="﻿"/>
    <w:docVar w:name="mB62" w:val="﻿"/>
    <w:docVar w:name="mB63" w:val="﻿"/>
    <w:docVar w:name="mB65" w:val="﻿"/>
    <w:docVar w:name="mB65_Text" w:val="﻿"/>
    <w:docVar w:name="mB66" w:val="﻿"/>
    <w:docVar w:name="mB67" w:val="﻿"/>
    <w:docVar w:name="mB68" w:val="﻿"/>
    <w:docVar w:name="mB68_Text" w:val="﻿"/>
    <w:docVar w:name="mB69" w:val="﻿"/>
    <w:docVar w:name="mB7" w:val="No"/>
    <w:docVar w:name="mB7_Text" w:val="No"/>
    <w:docVar w:name="mB70" w:val="Yes"/>
    <w:docVar w:name="mB70_Text" w:val="﻿"/>
    <w:docVar w:name="mB75" w:val="termination"/>
    <w:docVar w:name="mB75_Text" w:val="﻿"/>
    <w:docVar w:name="mB8" w:val="Bold heading"/>
    <w:docVar w:name="mB8_Text" w:val="Bold heading"/>
    <w:docVar w:name="mB80" w:val="﻿"/>
    <w:docVar w:name="mB81" w:val="﻿"/>
    <w:docVar w:name="mB85" w:val="﻿"/>
    <w:docVar w:name="mB85_Text" w:val="﻿"/>
    <w:docVar w:name="mB9" w:val="Yes"/>
    <w:docVar w:name="mB9_Text" w:val="Yes"/>
    <w:docVar w:name="mB90" w:val="﻿"/>
    <w:docVar w:name="mB91" w:val="﻿"/>
    <w:docVar w:name="mcCopyStyles" w:val="true"/>
    <w:docVar w:name="mcDeedAgreement" w:val="a deed"/>
    <w:docVar w:name="mcExDeedVic" w:val="false"/>
    <w:docVar w:name="mcIndemnity" w:val="﻿"/>
    <w:docVar w:name="mcP1Cover" w:val="s"/>
    <w:docVar w:name="mcP2Cover" w:val="s"/>
    <w:docVar w:name="mcP3Cover" w:val="﻿"/>
    <w:docVar w:name="mcP4Cover" w:val="﻿"/>
    <w:docVar w:name="mcP5Cover" w:val="﻿"/>
    <w:docVar w:name="mcP6Cover" w:val="﻿"/>
    <w:docVar w:name="mcP7Cover" w:val="﻿"/>
    <w:docVar w:name="mcP8Cover" w:val="﻿"/>
    <w:docVar w:name="mcTOC2" w:val="true"/>
    <w:docVar w:name="mP1ACN" w:val="s"/>
    <w:docVar w:name="mP1ACN_1" w:val="s"/>
    <w:docVar w:name="mP1ACN_1_rank" w:val="1"/>
    <w:docVar w:name="mP1ACN_count" w:val="1"/>
    <w:docVar w:name="mP1ACN_rank" w:val="1"/>
    <w:docVar w:name="mP1Add" w:val="s"/>
    <w:docVar w:name="mP1Add_1" w:val="s"/>
    <w:docVar w:name="mP1Add_1_rank" w:val="1"/>
    <w:docVar w:name="mP1Add_count" w:val="1"/>
    <w:docVar w:name="mP1Add_rank" w:val="1"/>
    <w:docVar w:name="mP1Called" w:val="s"/>
    <w:docVar w:name="mP1Exec" w:val="Company"/>
    <w:docVar w:name="mP1Exec_1" w:val="Company"/>
    <w:docVar w:name="mP1Exec_1_rank" w:val="1"/>
    <w:docVar w:name="mP1Exec_1_Text" w:val="Company"/>
    <w:docVar w:name="mP1Exec_count" w:val="1"/>
    <w:docVar w:name="mP1Exec_rank" w:val="1"/>
    <w:docVar w:name="mP1Exec_Text" w:val="Company"/>
    <w:docVar w:name="mP1Name" w:val="s"/>
    <w:docVar w:name="mP1Name_1" w:val="s"/>
    <w:docVar w:name="mP1Name_1_rank" w:val="1"/>
    <w:docVar w:name="mP1Name_count" w:val="1"/>
    <w:docVar w:name="mP1Name_rank" w:val="1"/>
    <w:docVar w:name="mP2ACN" w:val="s"/>
    <w:docVar w:name="mP2ACN_1" w:val="s"/>
    <w:docVar w:name="mP2ACN_1_rank" w:val="1"/>
    <w:docVar w:name="mP2ACN_count" w:val="1"/>
    <w:docVar w:name="mP2ACN_rank" w:val="1"/>
    <w:docVar w:name="mP2Add" w:val="s"/>
    <w:docVar w:name="mP2Add_1" w:val="s"/>
    <w:docVar w:name="mP2Add_1_rank" w:val="1"/>
    <w:docVar w:name="mP2Add_count" w:val="1"/>
    <w:docVar w:name="mP2Add_rank" w:val="1"/>
    <w:docVar w:name="mP2Called" w:val="s"/>
    <w:docVar w:name="mP2Exec" w:val="Company"/>
    <w:docVar w:name="mP2Exec_1" w:val="Company"/>
    <w:docVar w:name="mP2Exec_1_rank" w:val="1"/>
    <w:docVar w:name="mP2Exec_1_Text" w:val="Company"/>
    <w:docVar w:name="mP2Exec_count" w:val="1"/>
    <w:docVar w:name="mP2Exec_rank" w:val="1"/>
    <w:docVar w:name="mP2Exec_Text" w:val="Company"/>
    <w:docVar w:name="mP2Name" w:val="s"/>
    <w:docVar w:name="mP2Name_1" w:val="s"/>
    <w:docVar w:name="mP2Name_1_rank" w:val="1"/>
    <w:docVar w:name="mP2Name_count" w:val="1"/>
    <w:docVar w:name="mP2Name_rank" w:val="1"/>
    <w:docVar w:name="mP3ACN" w:val="﻿"/>
    <w:docVar w:name="mP3ACN_count" w:val="0"/>
    <w:docVar w:name="mP3Add" w:val="﻿"/>
    <w:docVar w:name="mP3Add_count" w:val="0"/>
    <w:docVar w:name="mP3Called" w:val="﻿"/>
    <w:docVar w:name="mP3Exec" w:val="﻿"/>
    <w:docVar w:name="mP3Exec_count" w:val="0"/>
    <w:docVar w:name="mP3Name" w:val="﻿"/>
    <w:docVar w:name="mP3Name_count" w:val="0"/>
    <w:docVar w:name="mP4ACN" w:val="﻿"/>
    <w:docVar w:name="mP4ACN_count" w:val="0"/>
    <w:docVar w:name="mP4Add" w:val="﻿"/>
    <w:docVar w:name="mP4Add_count" w:val="0"/>
    <w:docVar w:name="mP4Called" w:val="﻿"/>
    <w:docVar w:name="mP4Exec" w:val="﻿"/>
    <w:docVar w:name="mP4Exec_count" w:val="0"/>
    <w:docVar w:name="mP4Name" w:val="﻿"/>
    <w:docVar w:name="mP4Name_count" w:val="0"/>
    <w:docVar w:name="mP5ACN" w:val="﻿"/>
    <w:docVar w:name="mP5ACN_count" w:val="0"/>
    <w:docVar w:name="mP5Add" w:val="﻿"/>
    <w:docVar w:name="mP5Add_count" w:val="0"/>
    <w:docVar w:name="mP5Called" w:val="﻿"/>
    <w:docVar w:name="mP5Exec" w:val="﻿"/>
    <w:docVar w:name="mP5Exec_count" w:val="0"/>
    <w:docVar w:name="mP5Name" w:val="﻿"/>
    <w:docVar w:name="mP5Name_count" w:val="0"/>
    <w:docVar w:name="mP6ACN" w:val="﻿"/>
    <w:docVar w:name="mP6ACN_count" w:val="0"/>
    <w:docVar w:name="mP6Add" w:val="﻿"/>
    <w:docVar w:name="mP6Add_count" w:val="0"/>
    <w:docVar w:name="mP6Called" w:val="﻿"/>
    <w:docVar w:name="mP6Exec" w:val="﻿"/>
    <w:docVar w:name="mP6Exec_count" w:val="0"/>
    <w:docVar w:name="mP6Name" w:val="﻿"/>
    <w:docVar w:name="mP6Name_count" w:val="0"/>
    <w:docVar w:name="mP7ACN" w:val="﻿"/>
    <w:docVar w:name="mP7ACN_count" w:val="0"/>
    <w:docVar w:name="mP7Add" w:val="﻿"/>
    <w:docVar w:name="mP7Add_count" w:val="0"/>
    <w:docVar w:name="mP7Called" w:val="﻿"/>
    <w:docVar w:name="mP7Exec" w:val="﻿"/>
    <w:docVar w:name="mP7Exec_count" w:val="0"/>
    <w:docVar w:name="mP7Name" w:val="﻿"/>
    <w:docVar w:name="mP7Name_count" w:val="0"/>
    <w:docVar w:name="mP8ACN" w:val="﻿"/>
    <w:docVar w:name="mP8ACN_count" w:val="0"/>
    <w:docVar w:name="mP8Add" w:val="﻿"/>
    <w:docVar w:name="mP8Add_count" w:val="0"/>
    <w:docVar w:name="mP8Called" w:val="﻿"/>
    <w:docVar w:name="mP8Exec" w:val="﻿"/>
    <w:docVar w:name="mP8Exec_count" w:val="0"/>
    <w:docVar w:name="mP8Name" w:val="﻿"/>
    <w:docVar w:name="mP8Name_count" w:val="0"/>
    <w:docVar w:name="mPA1" w:val="B"/>
    <w:docVar w:name="mPA1_ABN" w:val="42 843 327 183"/>
    <w:docVar w:name="mPA1_ASICCode" w:val="24503"/>
    <w:docVar w:name="mPA1_Building" w:val="Riverside Centre"/>
    <w:docVar w:name="mPA1_City" w:val="Brisbane"/>
    <w:docVar w:name="mPA1_Code" w:val="B"/>
    <w:docVar w:name="mPA1_Copyright" w:val="© Piper Alderman"/>
    <w:docVar w:name="mPA1_Country" w:val="Australia"/>
    <w:docVar w:name="mPA1_DXAddress" w:val="DX 105 Brisbane"/>
    <w:docVar w:name="mPA1_Fax" w:val="+61 7 3220 7700"/>
    <w:docVar w:name="mPA1_FirmName" w:val="Piper Alderman"/>
    <w:docVar w:name="mPA1_FirmType" w:val="Lawyers"/>
    <w:docVar w:name="mPA1_FullAddressAcross" w:val="Level 36, Riverside Centre,123 Eagle Street, Brisbane  Qld  4000"/>
    <w:docVar w:name="mPA1_FullAddressDown" w:val="Level 36, Riverside Centre_x000d_123 Eagle Street_x000d_Brisbane Qld 4000"/>
    <w:docVar w:name="mPA1_FullState" w:val="Queensland"/>
    <w:docVar w:name="mPA1_GPOBox" w:val="GPO Box 3134"/>
    <w:docVar w:name="mPA1_GPOCity" w:val="Brisbane  Qld  4001"/>
    <w:docVar w:name="mPA1_Level" w:val="Level 36"/>
    <w:docVar w:name="mPA1_ManagingPartner" w:val="Tony Phelps"/>
    <w:docVar w:name="mPA1_Postcode" w:val="4000"/>
    <w:docVar w:name="mPA1_State" w:val="Qld"/>
    <w:docVar w:name="mPA1_StateOrTerritory" w:val="S"/>
    <w:docVar w:name="mPA1_Street" w:val="123 Eagle Street"/>
    <w:docVar w:name="mPA1_Tel" w:val="+61 7 3220 7777"/>
    <w:docVar w:name="mPA1_WebAddress" w:val="www.piperalderman.com.au"/>
    <w:docVar w:name="mPA20" w:val="1131"/>
    <w:docVar w:name="mPA20_CustFirstNam" w:val="﻿"/>
    <w:docVar w:name="mPA20_CustName" w:val="﻿"/>
    <w:docVar w:name="mPA20_CustSignoff" w:val="﻿"/>
    <w:docVar w:name="mPA20_CustTitle" w:val="﻿"/>
    <w:docVar w:name="mPA20_Email" w:val="wjiear@piperalderman.com.au"/>
    <w:docVar w:name="mPA20_Fax" w:val="﻿"/>
    <w:docVar w:name="mPA20_FirstName" w:val="Warren"/>
    <w:docVar w:name="mPA20_Gender" w:val="M"/>
    <w:docVar w:name="mPA20_Initials" w:val="WPJ"/>
    <w:docVar w:name="mPA20_LogonId" w:val="WJIEAR"/>
    <w:docVar w:name="mPA20_MiddleName" w:val="Peter"/>
    <w:docVar w:name="mPA20_Mobile" w:val="﻿"/>
    <w:docVar w:name="mPA20_Name" w:val="Warren Peter Jiear"/>
    <w:docVar w:name="mPA20_NameDistinction" w:val="﻿"/>
    <w:docVar w:name="mPA20_Phone" w:val="+61 7 3220 7709"/>
    <w:docVar w:name="mPA20_Position" w:val="Partner"/>
    <w:docVar w:name="mPA20_PreferredName" w:val="Warren Jiear"/>
    <w:docVar w:name="mPA20_SignTitle" w:val="Partner"/>
    <w:docVar w:name="mPA20_SolCode" w:val="﻿"/>
    <w:docVar w:name="mPA20_Surname" w:val="Jiear"/>
    <w:docVar w:name="mPA20_Title" w:val="﻿"/>
    <w:docVar w:name="mPA21" w:val="2683"/>
    <w:docVar w:name="mPA21_CustFirstNam" w:val="﻿"/>
    <w:docVar w:name="mPA21_CustName" w:val="﻿"/>
    <w:docVar w:name="mPA21_CustSignoff" w:val="﻿"/>
    <w:docVar w:name="mPA21_CustTitle" w:val="﻿"/>
    <w:docVar w:name="mPA21_Email" w:val="jsteele@piperalderman.com.au"/>
    <w:docVar w:name="mPA21_Fax" w:val="﻿"/>
    <w:docVar w:name="mPA21_FirstName" w:val="Joshua"/>
    <w:docVar w:name="mPA21_Gender" w:val="N"/>
    <w:docVar w:name="mPA21_Initials" w:val="JMS"/>
    <w:docVar w:name="mPA21_LogonId" w:val="JSTEELE"/>
    <w:docVar w:name="mPA21_MiddleName" w:val="Matti"/>
    <w:docVar w:name="mPA21_Mobile" w:val="﻿"/>
    <w:docVar w:name="mPA21_Name" w:val="Joshua Matti Steele"/>
    <w:docVar w:name="mPA21_NameDistinction" w:val="﻿"/>
    <w:docVar w:name="mPA21_Phone" w:val="+61 7 3220 7744"/>
    <w:docVar w:name="mPA21_Position" w:val="Senior Associate"/>
    <w:docVar w:name="mPA21_PreferredName" w:val="Joshua Steele"/>
    <w:docVar w:name="mPA21_SignTitle" w:val="Senior Associate"/>
    <w:docVar w:name="mPA21_SolCode" w:val="﻿"/>
    <w:docVar w:name="mPA21_Surname" w:val="Steele"/>
    <w:docVar w:name="mPA21_Title" w:val="﻿"/>
    <w:docVar w:name="mPA3" w:val="﻿"/>
    <w:docVar w:name="mPA3_BillEmail" w:val="﻿"/>
    <w:docVar w:name="mPA3_BillId" w:val="﻿"/>
    <w:docVar w:name="mPA3_BillInit" w:val="﻿"/>
    <w:docVar w:name="mPA3_BillPerson" w:val="﻿"/>
    <w:docVar w:name="mPA3_BillPhone" w:val="﻿"/>
    <w:docVar w:name="mPA3_BillRole" w:val="﻿"/>
    <w:docVar w:name="mPA3_ClientCode" w:val="﻿"/>
    <w:docVar w:name="mPA3_ClientCompanyName" w:val="﻿"/>
    <w:docVar w:name="mPA3_ClientFirstName" w:val="﻿"/>
    <w:docVar w:name="mPA3_ClientFullName" w:val="﻿"/>
    <w:docVar w:name="mPA3_ClientLastName" w:val="﻿"/>
    <w:docVar w:name="mPA3_ClientMatterCode" w:val="﻿"/>
    <w:docVar w:name="mPA3_ClientRef" w:val="﻿"/>
    <w:docVar w:name="mPA3_MatterCode" w:val="﻿"/>
    <w:docVar w:name="mPA3_MatterName" w:val="﻿"/>
    <w:docVar w:name="mPA3_RespEmail" w:val="﻿"/>
    <w:docVar w:name="mPA3_RespId" w:val="﻿"/>
    <w:docVar w:name="mPA3_RespInit" w:val="﻿"/>
    <w:docVar w:name="mPA3_RespPhone" w:val="﻿"/>
    <w:docVar w:name="mPA3_RespPtnr" w:val="﻿"/>
    <w:docVar w:name="mPA3_RespRole" w:val="﻿"/>
    <w:docVar w:name="mPA7" w:val="15 July 2013"/>
  </w:docVars>
  <w:rsids>
    <w:rsidRoot w:val="00DA107F"/>
    <w:rsid w:val="00003E66"/>
    <w:rsid w:val="000041C6"/>
    <w:rsid w:val="00006845"/>
    <w:rsid w:val="000079EF"/>
    <w:rsid w:val="0001139E"/>
    <w:rsid w:val="000124DC"/>
    <w:rsid w:val="00013861"/>
    <w:rsid w:val="000147E5"/>
    <w:rsid w:val="00016926"/>
    <w:rsid w:val="000175A6"/>
    <w:rsid w:val="000202A1"/>
    <w:rsid w:val="00020E96"/>
    <w:rsid w:val="000249FD"/>
    <w:rsid w:val="00024DE9"/>
    <w:rsid w:val="0002593F"/>
    <w:rsid w:val="0002668A"/>
    <w:rsid w:val="00027B20"/>
    <w:rsid w:val="000303FA"/>
    <w:rsid w:val="00031281"/>
    <w:rsid w:val="000336E0"/>
    <w:rsid w:val="00034A67"/>
    <w:rsid w:val="00037BF6"/>
    <w:rsid w:val="00041B67"/>
    <w:rsid w:val="00043BC8"/>
    <w:rsid w:val="000463D9"/>
    <w:rsid w:val="00046D47"/>
    <w:rsid w:val="00054185"/>
    <w:rsid w:val="00057718"/>
    <w:rsid w:val="00057BA7"/>
    <w:rsid w:val="000604FA"/>
    <w:rsid w:val="00062689"/>
    <w:rsid w:val="00062741"/>
    <w:rsid w:val="00063544"/>
    <w:rsid w:val="000645B8"/>
    <w:rsid w:val="0006614D"/>
    <w:rsid w:val="00066296"/>
    <w:rsid w:val="00072743"/>
    <w:rsid w:val="00074709"/>
    <w:rsid w:val="000751C0"/>
    <w:rsid w:val="000757D0"/>
    <w:rsid w:val="00076B97"/>
    <w:rsid w:val="000802F9"/>
    <w:rsid w:val="00080D1A"/>
    <w:rsid w:val="000815AD"/>
    <w:rsid w:val="00081ED7"/>
    <w:rsid w:val="00082B84"/>
    <w:rsid w:val="00083111"/>
    <w:rsid w:val="00083BC3"/>
    <w:rsid w:val="00086D8A"/>
    <w:rsid w:val="00087DCE"/>
    <w:rsid w:val="00087DF6"/>
    <w:rsid w:val="000931DC"/>
    <w:rsid w:val="00094190"/>
    <w:rsid w:val="00094BDD"/>
    <w:rsid w:val="0009535B"/>
    <w:rsid w:val="0009592B"/>
    <w:rsid w:val="000A0C14"/>
    <w:rsid w:val="000A3514"/>
    <w:rsid w:val="000A3D64"/>
    <w:rsid w:val="000A4062"/>
    <w:rsid w:val="000A4B99"/>
    <w:rsid w:val="000A6ECA"/>
    <w:rsid w:val="000A7366"/>
    <w:rsid w:val="000B3873"/>
    <w:rsid w:val="000B3BC8"/>
    <w:rsid w:val="000B437B"/>
    <w:rsid w:val="000B4F54"/>
    <w:rsid w:val="000B6327"/>
    <w:rsid w:val="000C1407"/>
    <w:rsid w:val="000C2185"/>
    <w:rsid w:val="000C2C23"/>
    <w:rsid w:val="000C3466"/>
    <w:rsid w:val="000C368B"/>
    <w:rsid w:val="000C3E3F"/>
    <w:rsid w:val="000C5AD2"/>
    <w:rsid w:val="000C723E"/>
    <w:rsid w:val="000C75DC"/>
    <w:rsid w:val="000D30CC"/>
    <w:rsid w:val="000D673B"/>
    <w:rsid w:val="000E0859"/>
    <w:rsid w:val="000E18BF"/>
    <w:rsid w:val="000E2829"/>
    <w:rsid w:val="000E44CE"/>
    <w:rsid w:val="000F3A95"/>
    <w:rsid w:val="000F439F"/>
    <w:rsid w:val="000F59AE"/>
    <w:rsid w:val="000F5AB3"/>
    <w:rsid w:val="000F64AC"/>
    <w:rsid w:val="000F7847"/>
    <w:rsid w:val="001001E8"/>
    <w:rsid w:val="001002E8"/>
    <w:rsid w:val="00101B87"/>
    <w:rsid w:val="001022CD"/>
    <w:rsid w:val="001076EF"/>
    <w:rsid w:val="001106EF"/>
    <w:rsid w:val="00112900"/>
    <w:rsid w:val="00114171"/>
    <w:rsid w:val="00114BA1"/>
    <w:rsid w:val="001154B7"/>
    <w:rsid w:val="00115CFA"/>
    <w:rsid w:val="00115E43"/>
    <w:rsid w:val="00116794"/>
    <w:rsid w:val="00116B9A"/>
    <w:rsid w:val="00117CC0"/>
    <w:rsid w:val="00120289"/>
    <w:rsid w:val="00120EE6"/>
    <w:rsid w:val="001225FC"/>
    <w:rsid w:val="00126E4A"/>
    <w:rsid w:val="00127505"/>
    <w:rsid w:val="001276FA"/>
    <w:rsid w:val="0012794E"/>
    <w:rsid w:val="00127F53"/>
    <w:rsid w:val="00130368"/>
    <w:rsid w:val="00130F17"/>
    <w:rsid w:val="00132246"/>
    <w:rsid w:val="00134433"/>
    <w:rsid w:val="001349A7"/>
    <w:rsid w:val="00137BB9"/>
    <w:rsid w:val="00141656"/>
    <w:rsid w:val="00146284"/>
    <w:rsid w:val="0014771F"/>
    <w:rsid w:val="00150D17"/>
    <w:rsid w:val="00150DDF"/>
    <w:rsid w:val="001531B0"/>
    <w:rsid w:val="00153966"/>
    <w:rsid w:val="00154263"/>
    <w:rsid w:val="001549E5"/>
    <w:rsid w:val="00155675"/>
    <w:rsid w:val="0016068C"/>
    <w:rsid w:val="00161606"/>
    <w:rsid w:val="00162976"/>
    <w:rsid w:val="001632CA"/>
    <w:rsid w:val="00163D73"/>
    <w:rsid w:val="00164F3B"/>
    <w:rsid w:val="0016695D"/>
    <w:rsid w:val="001671DD"/>
    <w:rsid w:val="0016761E"/>
    <w:rsid w:val="00167D92"/>
    <w:rsid w:val="00167F25"/>
    <w:rsid w:val="0017002E"/>
    <w:rsid w:val="0017159F"/>
    <w:rsid w:val="001745F0"/>
    <w:rsid w:val="0017528A"/>
    <w:rsid w:val="001759CC"/>
    <w:rsid w:val="00175AD2"/>
    <w:rsid w:val="00175FB9"/>
    <w:rsid w:val="0017601B"/>
    <w:rsid w:val="00176B95"/>
    <w:rsid w:val="00177E1B"/>
    <w:rsid w:val="001811A2"/>
    <w:rsid w:val="0018190A"/>
    <w:rsid w:val="00182118"/>
    <w:rsid w:val="00185D0A"/>
    <w:rsid w:val="00191B5F"/>
    <w:rsid w:val="001923DA"/>
    <w:rsid w:val="00195490"/>
    <w:rsid w:val="00197202"/>
    <w:rsid w:val="001A213C"/>
    <w:rsid w:val="001A5EFE"/>
    <w:rsid w:val="001A60A5"/>
    <w:rsid w:val="001A6176"/>
    <w:rsid w:val="001A67F2"/>
    <w:rsid w:val="001A6BF1"/>
    <w:rsid w:val="001A6D6C"/>
    <w:rsid w:val="001B02FE"/>
    <w:rsid w:val="001B23F5"/>
    <w:rsid w:val="001B2A11"/>
    <w:rsid w:val="001B3218"/>
    <w:rsid w:val="001B42D2"/>
    <w:rsid w:val="001B5666"/>
    <w:rsid w:val="001C0184"/>
    <w:rsid w:val="001C1CBD"/>
    <w:rsid w:val="001C2AE6"/>
    <w:rsid w:val="001C48E5"/>
    <w:rsid w:val="001C5E22"/>
    <w:rsid w:val="001C6247"/>
    <w:rsid w:val="001C6263"/>
    <w:rsid w:val="001D0F7F"/>
    <w:rsid w:val="001D2E47"/>
    <w:rsid w:val="001D4F84"/>
    <w:rsid w:val="001D5B7E"/>
    <w:rsid w:val="001D627F"/>
    <w:rsid w:val="001D6C92"/>
    <w:rsid w:val="001D6D3C"/>
    <w:rsid w:val="001D6DAA"/>
    <w:rsid w:val="001E0BED"/>
    <w:rsid w:val="001E11E3"/>
    <w:rsid w:val="001E1915"/>
    <w:rsid w:val="001E4C51"/>
    <w:rsid w:val="001E4D2F"/>
    <w:rsid w:val="001E51A4"/>
    <w:rsid w:val="001E7720"/>
    <w:rsid w:val="001F0C18"/>
    <w:rsid w:val="001F0DED"/>
    <w:rsid w:val="001F13DA"/>
    <w:rsid w:val="001F3027"/>
    <w:rsid w:val="001F3A2C"/>
    <w:rsid w:val="00201C4B"/>
    <w:rsid w:val="0020302F"/>
    <w:rsid w:val="00203632"/>
    <w:rsid w:val="0020403A"/>
    <w:rsid w:val="00206B49"/>
    <w:rsid w:val="00211791"/>
    <w:rsid w:val="00211DD6"/>
    <w:rsid w:val="0021289E"/>
    <w:rsid w:val="00216F9A"/>
    <w:rsid w:val="00217037"/>
    <w:rsid w:val="00217BA0"/>
    <w:rsid w:val="002221C2"/>
    <w:rsid w:val="00222224"/>
    <w:rsid w:val="00223848"/>
    <w:rsid w:val="0022413A"/>
    <w:rsid w:val="00224B3C"/>
    <w:rsid w:val="00230C0F"/>
    <w:rsid w:val="00230F88"/>
    <w:rsid w:val="00231260"/>
    <w:rsid w:val="00234648"/>
    <w:rsid w:val="00237FF0"/>
    <w:rsid w:val="00240E96"/>
    <w:rsid w:val="0024152E"/>
    <w:rsid w:val="002417F9"/>
    <w:rsid w:val="00243E24"/>
    <w:rsid w:val="002454AA"/>
    <w:rsid w:val="00252325"/>
    <w:rsid w:val="002525D3"/>
    <w:rsid w:val="00253452"/>
    <w:rsid w:val="00253CC6"/>
    <w:rsid w:val="00253E4F"/>
    <w:rsid w:val="00256248"/>
    <w:rsid w:val="00257425"/>
    <w:rsid w:val="00257E94"/>
    <w:rsid w:val="00262516"/>
    <w:rsid w:val="00263318"/>
    <w:rsid w:val="00264B97"/>
    <w:rsid w:val="00264E66"/>
    <w:rsid w:val="00267768"/>
    <w:rsid w:val="00267FED"/>
    <w:rsid w:val="00270617"/>
    <w:rsid w:val="002726EC"/>
    <w:rsid w:val="002727CB"/>
    <w:rsid w:val="0027502B"/>
    <w:rsid w:val="002768F1"/>
    <w:rsid w:val="002800A9"/>
    <w:rsid w:val="0028051A"/>
    <w:rsid w:val="0028426E"/>
    <w:rsid w:val="00287172"/>
    <w:rsid w:val="00294955"/>
    <w:rsid w:val="00295F2E"/>
    <w:rsid w:val="002961C3"/>
    <w:rsid w:val="00296D26"/>
    <w:rsid w:val="00297188"/>
    <w:rsid w:val="002A14F9"/>
    <w:rsid w:val="002A22FB"/>
    <w:rsid w:val="002A5027"/>
    <w:rsid w:val="002B0791"/>
    <w:rsid w:val="002B0E3B"/>
    <w:rsid w:val="002B48C7"/>
    <w:rsid w:val="002B6326"/>
    <w:rsid w:val="002B67AC"/>
    <w:rsid w:val="002B7027"/>
    <w:rsid w:val="002C09CB"/>
    <w:rsid w:val="002C1415"/>
    <w:rsid w:val="002C28A3"/>
    <w:rsid w:val="002C32D7"/>
    <w:rsid w:val="002C32ED"/>
    <w:rsid w:val="002C4806"/>
    <w:rsid w:val="002C502D"/>
    <w:rsid w:val="002C554F"/>
    <w:rsid w:val="002D0225"/>
    <w:rsid w:val="002D0846"/>
    <w:rsid w:val="002D0C6C"/>
    <w:rsid w:val="002D1C0D"/>
    <w:rsid w:val="002D332B"/>
    <w:rsid w:val="002D485D"/>
    <w:rsid w:val="002D5475"/>
    <w:rsid w:val="002D638C"/>
    <w:rsid w:val="002E3069"/>
    <w:rsid w:val="002E46DD"/>
    <w:rsid w:val="002E4981"/>
    <w:rsid w:val="002E6239"/>
    <w:rsid w:val="002E693E"/>
    <w:rsid w:val="002F1D5A"/>
    <w:rsid w:val="002F4068"/>
    <w:rsid w:val="002F47F9"/>
    <w:rsid w:val="002F5F9C"/>
    <w:rsid w:val="00303506"/>
    <w:rsid w:val="003050A1"/>
    <w:rsid w:val="0030536E"/>
    <w:rsid w:val="00305710"/>
    <w:rsid w:val="003063A9"/>
    <w:rsid w:val="0030782E"/>
    <w:rsid w:val="00310A10"/>
    <w:rsid w:val="00314040"/>
    <w:rsid w:val="00315126"/>
    <w:rsid w:val="00316302"/>
    <w:rsid w:val="003163A1"/>
    <w:rsid w:val="00316455"/>
    <w:rsid w:val="0031793A"/>
    <w:rsid w:val="00321272"/>
    <w:rsid w:val="00322837"/>
    <w:rsid w:val="00322C9D"/>
    <w:rsid w:val="00323875"/>
    <w:rsid w:val="00323FC5"/>
    <w:rsid w:val="00325E88"/>
    <w:rsid w:val="003277F2"/>
    <w:rsid w:val="00327D69"/>
    <w:rsid w:val="0033298E"/>
    <w:rsid w:val="00333DEB"/>
    <w:rsid w:val="00334850"/>
    <w:rsid w:val="00335348"/>
    <w:rsid w:val="00336A50"/>
    <w:rsid w:val="003401B0"/>
    <w:rsid w:val="00340806"/>
    <w:rsid w:val="00340FB7"/>
    <w:rsid w:val="00341822"/>
    <w:rsid w:val="00341DF4"/>
    <w:rsid w:val="00342B5B"/>
    <w:rsid w:val="003462CC"/>
    <w:rsid w:val="00346CFF"/>
    <w:rsid w:val="00351039"/>
    <w:rsid w:val="00351AF8"/>
    <w:rsid w:val="00352982"/>
    <w:rsid w:val="00352C99"/>
    <w:rsid w:val="00355D5A"/>
    <w:rsid w:val="00361263"/>
    <w:rsid w:val="00363F3C"/>
    <w:rsid w:val="003648DC"/>
    <w:rsid w:val="0036746F"/>
    <w:rsid w:val="00370FFA"/>
    <w:rsid w:val="00372B13"/>
    <w:rsid w:val="0037376B"/>
    <w:rsid w:val="00373996"/>
    <w:rsid w:val="003766D4"/>
    <w:rsid w:val="00380C9B"/>
    <w:rsid w:val="003874D8"/>
    <w:rsid w:val="00387DDD"/>
    <w:rsid w:val="003904BA"/>
    <w:rsid w:val="00390B84"/>
    <w:rsid w:val="003929E3"/>
    <w:rsid w:val="003963BA"/>
    <w:rsid w:val="003A0D5C"/>
    <w:rsid w:val="003A0DC3"/>
    <w:rsid w:val="003A1B88"/>
    <w:rsid w:val="003A1C79"/>
    <w:rsid w:val="003A2277"/>
    <w:rsid w:val="003A2C75"/>
    <w:rsid w:val="003A33D0"/>
    <w:rsid w:val="003A6E7F"/>
    <w:rsid w:val="003B19AC"/>
    <w:rsid w:val="003B2553"/>
    <w:rsid w:val="003B29D9"/>
    <w:rsid w:val="003B39EA"/>
    <w:rsid w:val="003B3B38"/>
    <w:rsid w:val="003B3DF8"/>
    <w:rsid w:val="003B3FD3"/>
    <w:rsid w:val="003B4646"/>
    <w:rsid w:val="003B4CEF"/>
    <w:rsid w:val="003B54D7"/>
    <w:rsid w:val="003B6A69"/>
    <w:rsid w:val="003C068D"/>
    <w:rsid w:val="003C0FC7"/>
    <w:rsid w:val="003C55B7"/>
    <w:rsid w:val="003C5ADF"/>
    <w:rsid w:val="003C5D47"/>
    <w:rsid w:val="003C7580"/>
    <w:rsid w:val="003D25C3"/>
    <w:rsid w:val="003D3D47"/>
    <w:rsid w:val="003D4E29"/>
    <w:rsid w:val="003D670A"/>
    <w:rsid w:val="003E1D19"/>
    <w:rsid w:val="003E4AC3"/>
    <w:rsid w:val="003E4ADA"/>
    <w:rsid w:val="003E52A1"/>
    <w:rsid w:val="003E569F"/>
    <w:rsid w:val="003E7598"/>
    <w:rsid w:val="003E7A49"/>
    <w:rsid w:val="003F25A7"/>
    <w:rsid w:val="003F53E0"/>
    <w:rsid w:val="003F5F9B"/>
    <w:rsid w:val="003F68C7"/>
    <w:rsid w:val="003F6BBD"/>
    <w:rsid w:val="003F721F"/>
    <w:rsid w:val="003F76A3"/>
    <w:rsid w:val="004024CA"/>
    <w:rsid w:val="00403A09"/>
    <w:rsid w:val="004041CF"/>
    <w:rsid w:val="0040420E"/>
    <w:rsid w:val="00405265"/>
    <w:rsid w:val="00406CB5"/>
    <w:rsid w:val="00407E6F"/>
    <w:rsid w:val="00413179"/>
    <w:rsid w:val="00413C76"/>
    <w:rsid w:val="004148EE"/>
    <w:rsid w:val="004150B9"/>
    <w:rsid w:val="00420A73"/>
    <w:rsid w:val="004233DC"/>
    <w:rsid w:val="004260FA"/>
    <w:rsid w:val="004270A1"/>
    <w:rsid w:val="004273B9"/>
    <w:rsid w:val="00430B6B"/>
    <w:rsid w:val="00431215"/>
    <w:rsid w:val="00431B17"/>
    <w:rsid w:val="00431EBA"/>
    <w:rsid w:val="00436E7B"/>
    <w:rsid w:val="00440E7F"/>
    <w:rsid w:val="00442079"/>
    <w:rsid w:val="00443D78"/>
    <w:rsid w:val="00444653"/>
    <w:rsid w:val="004457B7"/>
    <w:rsid w:val="00446653"/>
    <w:rsid w:val="00446731"/>
    <w:rsid w:val="00446783"/>
    <w:rsid w:val="00447BD1"/>
    <w:rsid w:val="00447D07"/>
    <w:rsid w:val="00447E94"/>
    <w:rsid w:val="0045212C"/>
    <w:rsid w:val="004537DC"/>
    <w:rsid w:val="00454EBB"/>
    <w:rsid w:val="00455D40"/>
    <w:rsid w:val="00456B24"/>
    <w:rsid w:val="00462EC0"/>
    <w:rsid w:val="00464DF6"/>
    <w:rsid w:val="00466E18"/>
    <w:rsid w:val="00470A8E"/>
    <w:rsid w:val="00475D56"/>
    <w:rsid w:val="0047668E"/>
    <w:rsid w:val="00476F7F"/>
    <w:rsid w:val="00477B92"/>
    <w:rsid w:val="0048137A"/>
    <w:rsid w:val="00481732"/>
    <w:rsid w:val="004818D7"/>
    <w:rsid w:val="00483FAB"/>
    <w:rsid w:val="004867B7"/>
    <w:rsid w:val="00486BD9"/>
    <w:rsid w:val="00487808"/>
    <w:rsid w:val="0049027F"/>
    <w:rsid w:val="00490C3C"/>
    <w:rsid w:val="00490E74"/>
    <w:rsid w:val="0049157D"/>
    <w:rsid w:val="00492B88"/>
    <w:rsid w:val="00492BFC"/>
    <w:rsid w:val="00492EE7"/>
    <w:rsid w:val="00495FE6"/>
    <w:rsid w:val="0049632C"/>
    <w:rsid w:val="004A206F"/>
    <w:rsid w:val="004A249D"/>
    <w:rsid w:val="004A320E"/>
    <w:rsid w:val="004A4351"/>
    <w:rsid w:val="004A46DA"/>
    <w:rsid w:val="004A5B7A"/>
    <w:rsid w:val="004B0094"/>
    <w:rsid w:val="004B08CD"/>
    <w:rsid w:val="004B1D45"/>
    <w:rsid w:val="004B1E2C"/>
    <w:rsid w:val="004B23F2"/>
    <w:rsid w:val="004B269E"/>
    <w:rsid w:val="004B47C8"/>
    <w:rsid w:val="004B4B44"/>
    <w:rsid w:val="004B54F5"/>
    <w:rsid w:val="004B590A"/>
    <w:rsid w:val="004B6588"/>
    <w:rsid w:val="004B6915"/>
    <w:rsid w:val="004B6C0D"/>
    <w:rsid w:val="004B75A3"/>
    <w:rsid w:val="004C123C"/>
    <w:rsid w:val="004C43C2"/>
    <w:rsid w:val="004C4AAF"/>
    <w:rsid w:val="004C5539"/>
    <w:rsid w:val="004C59D6"/>
    <w:rsid w:val="004D177B"/>
    <w:rsid w:val="004D2848"/>
    <w:rsid w:val="004D3532"/>
    <w:rsid w:val="004D4747"/>
    <w:rsid w:val="004D49DC"/>
    <w:rsid w:val="004D5007"/>
    <w:rsid w:val="004D6539"/>
    <w:rsid w:val="004D697C"/>
    <w:rsid w:val="004E1F9C"/>
    <w:rsid w:val="004E475C"/>
    <w:rsid w:val="004E4A1E"/>
    <w:rsid w:val="004E5458"/>
    <w:rsid w:val="004E60BE"/>
    <w:rsid w:val="004E66AD"/>
    <w:rsid w:val="004E6C3F"/>
    <w:rsid w:val="004F1DA5"/>
    <w:rsid w:val="004F24CF"/>
    <w:rsid w:val="004F2B58"/>
    <w:rsid w:val="004F3AC7"/>
    <w:rsid w:val="004F46FD"/>
    <w:rsid w:val="004F6F36"/>
    <w:rsid w:val="004F738D"/>
    <w:rsid w:val="004F7BAD"/>
    <w:rsid w:val="004F7EA6"/>
    <w:rsid w:val="005004C7"/>
    <w:rsid w:val="00500917"/>
    <w:rsid w:val="00500AB9"/>
    <w:rsid w:val="005016AC"/>
    <w:rsid w:val="00505571"/>
    <w:rsid w:val="0050788C"/>
    <w:rsid w:val="00512243"/>
    <w:rsid w:val="0051456F"/>
    <w:rsid w:val="00514B96"/>
    <w:rsid w:val="005177D8"/>
    <w:rsid w:val="0052089A"/>
    <w:rsid w:val="00523084"/>
    <w:rsid w:val="0052392D"/>
    <w:rsid w:val="00523B75"/>
    <w:rsid w:val="00524BD0"/>
    <w:rsid w:val="00526670"/>
    <w:rsid w:val="00527B38"/>
    <w:rsid w:val="00527E3E"/>
    <w:rsid w:val="0053123D"/>
    <w:rsid w:val="00533A1C"/>
    <w:rsid w:val="005377B1"/>
    <w:rsid w:val="00541811"/>
    <w:rsid w:val="00542852"/>
    <w:rsid w:val="00542E83"/>
    <w:rsid w:val="005435E4"/>
    <w:rsid w:val="00543662"/>
    <w:rsid w:val="00544928"/>
    <w:rsid w:val="00545C77"/>
    <w:rsid w:val="00546FA9"/>
    <w:rsid w:val="00547494"/>
    <w:rsid w:val="0055102F"/>
    <w:rsid w:val="0055209B"/>
    <w:rsid w:val="00560371"/>
    <w:rsid w:val="005633DD"/>
    <w:rsid w:val="005677D8"/>
    <w:rsid w:val="00572F59"/>
    <w:rsid w:val="005743AB"/>
    <w:rsid w:val="00575E82"/>
    <w:rsid w:val="00586D9A"/>
    <w:rsid w:val="0059106C"/>
    <w:rsid w:val="005911A1"/>
    <w:rsid w:val="0059210E"/>
    <w:rsid w:val="005921CB"/>
    <w:rsid w:val="00592F84"/>
    <w:rsid w:val="0059440F"/>
    <w:rsid w:val="005956F8"/>
    <w:rsid w:val="00596342"/>
    <w:rsid w:val="0059690B"/>
    <w:rsid w:val="005A1FE9"/>
    <w:rsid w:val="005A22BD"/>
    <w:rsid w:val="005A35DB"/>
    <w:rsid w:val="005A39E7"/>
    <w:rsid w:val="005A4A6F"/>
    <w:rsid w:val="005A4CCA"/>
    <w:rsid w:val="005A67E8"/>
    <w:rsid w:val="005B0BB6"/>
    <w:rsid w:val="005B16E8"/>
    <w:rsid w:val="005B32AD"/>
    <w:rsid w:val="005B355B"/>
    <w:rsid w:val="005B508E"/>
    <w:rsid w:val="005B6EC6"/>
    <w:rsid w:val="005C132F"/>
    <w:rsid w:val="005C39F6"/>
    <w:rsid w:val="005C63F1"/>
    <w:rsid w:val="005C7EAF"/>
    <w:rsid w:val="005D047B"/>
    <w:rsid w:val="005D0CD9"/>
    <w:rsid w:val="005D0F25"/>
    <w:rsid w:val="005D44F0"/>
    <w:rsid w:val="005D4F22"/>
    <w:rsid w:val="005D5113"/>
    <w:rsid w:val="005D54B7"/>
    <w:rsid w:val="005D5877"/>
    <w:rsid w:val="005D5E70"/>
    <w:rsid w:val="005E07F3"/>
    <w:rsid w:val="005E0884"/>
    <w:rsid w:val="005E16E6"/>
    <w:rsid w:val="005F062F"/>
    <w:rsid w:val="005F0ACD"/>
    <w:rsid w:val="005F1A5B"/>
    <w:rsid w:val="005F3478"/>
    <w:rsid w:val="005F3EE4"/>
    <w:rsid w:val="005F4581"/>
    <w:rsid w:val="005F57C7"/>
    <w:rsid w:val="005F5ED2"/>
    <w:rsid w:val="005F7680"/>
    <w:rsid w:val="005F7B50"/>
    <w:rsid w:val="005F7EF1"/>
    <w:rsid w:val="00601614"/>
    <w:rsid w:val="00601842"/>
    <w:rsid w:val="00601B26"/>
    <w:rsid w:val="0060355D"/>
    <w:rsid w:val="00604F67"/>
    <w:rsid w:val="00605020"/>
    <w:rsid w:val="00607D8F"/>
    <w:rsid w:val="0061489C"/>
    <w:rsid w:val="00615562"/>
    <w:rsid w:val="00615EF8"/>
    <w:rsid w:val="0061720C"/>
    <w:rsid w:val="006172CD"/>
    <w:rsid w:val="006219BD"/>
    <w:rsid w:val="006235BF"/>
    <w:rsid w:val="006238F0"/>
    <w:rsid w:val="00623D96"/>
    <w:rsid w:val="00624862"/>
    <w:rsid w:val="00627EEC"/>
    <w:rsid w:val="00627F56"/>
    <w:rsid w:val="00631F70"/>
    <w:rsid w:val="006338CD"/>
    <w:rsid w:val="00633E3C"/>
    <w:rsid w:val="006341C1"/>
    <w:rsid w:val="00635FE9"/>
    <w:rsid w:val="00636638"/>
    <w:rsid w:val="0063711D"/>
    <w:rsid w:val="0064101D"/>
    <w:rsid w:val="006420CA"/>
    <w:rsid w:val="0064496F"/>
    <w:rsid w:val="00645E46"/>
    <w:rsid w:val="0065008D"/>
    <w:rsid w:val="00650DB0"/>
    <w:rsid w:val="00650F64"/>
    <w:rsid w:val="006521A3"/>
    <w:rsid w:val="00652CC5"/>
    <w:rsid w:val="0065397E"/>
    <w:rsid w:val="006541D2"/>
    <w:rsid w:val="00655AE4"/>
    <w:rsid w:val="006562B5"/>
    <w:rsid w:val="00656BEB"/>
    <w:rsid w:val="00656EB9"/>
    <w:rsid w:val="006628CA"/>
    <w:rsid w:val="00662F02"/>
    <w:rsid w:val="006631F0"/>
    <w:rsid w:val="00666148"/>
    <w:rsid w:val="0066792F"/>
    <w:rsid w:val="00670D69"/>
    <w:rsid w:val="00671746"/>
    <w:rsid w:val="0067565F"/>
    <w:rsid w:val="00676352"/>
    <w:rsid w:val="006764C1"/>
    <w:rsid w:val="00676898"/>
    <w:rsid w:val="00676B91"/>
    <w:rsid w:val="00677823"/>
    <w:rsid w:val="00686DEF"/>
    <w:rsid w:val="0068705B"/>
    <w:rsid w:val="00687F8E"/>
    <w:rsid w:val="00692CA4"/>
    <w:rsid w:val="00693843"/>
    <w:rsid w:val="00694A78"/>
    <w:rsid w:val="00696595"/>
    <w:rsid w:val="006A0041"/>
    <w:rsid w:val="006A0A63"/>
    <w:rsid w:val="006A2F98"/>
    <w:rsid w:val="006A42CB"/>
    <w:rsid w:val="006A4AA4"/>
    <w:rsid w:val="006A4CB8"/>
    <w:rsid w:val="006A66B7"/>
    <w:rsid w:val="006A719D"/>
    <w:rsid w:val="006A740A"/>
    <w:rsid w:val="006A7538"/>
    <w:rsid w:val="006B072F"/>
    <w:rsid w:val="006B3E54"/>
    <w:rsid w:val="006B621C"/>
    <w:rsid w:val="006C1843"/>
    <w:rsid w:val="006C3E61"/>
    <w:rsid w:val="006C5138"/>
    <w:rsid w:val="006C5FEF"/>
    <w:rsid w:val="006C63A8"/>
    <w:rsid w:val="006D4F88"/>
    <w:rsid w:val="006D6232"/>
    <w:rsid w:val="006D69ED"/>
    <w:rsid w:val="006D6E24"/>
    <w:rsid w:val="006D7C52"/>
    <w:rsid w:val="006E16F6"/>
    <w:rsid w:val="006E2771"/>
    <w:rsid w:val="006E445C"/>
    <w:rsid w:val="006E4FC5"/>
    <w:rsid w:val="006E666B"/>
    <w:rsid w:val="006F2334"/>
    <w:rsid w:val="006F4FA1"/>
    <w:rsid w:val="006F5CB2"/>
    <w:rsid w:val="006F66F4"/>
    <w:rsid w:val="006F6B55"/>
    <w:rsid w:val="006F7B9E"/>
    <w:rsid w:val="007014ED"/>
    <w:rsid w:val="0070414B"/>
    <w:rsid w:val="00705D00"/>
    <w:rsid w:val="00706AB8"/>
    <w:rsid w:val="00707EC5"/>
    <w:rsid w:val="00710411"/>
    <w:rsid w:val="00710F9F"/>
    <w:rsid w:val="007123D4"/>
    <w:rsid w:val="0071279C"/>
    <w:rsid w:val="00714550"/>
    <w:rsid w:val="0071674E"/>
    <w:rsid w:val="00717186"/>
    <w:rsid w:val="00723FF5"/>
    <w:rsid w:val="007249DA"/>
    <w:rsid w:val="00724F94"/>
    <w:rsid w:val="00725434"/>
    <w:rsid w:val="00726743"/>
    <w:rsid w:val="00727E6A"/>
    <w:rsid w:val="00731728"/>
    <w:rsid w:val="00731F35"/>
    <w:rsid w:val="00732654"/>
    <w:rsid w:val="00732A31"/>
    <w:rsid w:val="007351E8"/>
    <w:rsid w:val="007366D0"/>
    <w:rsid w:val="00736EF9"/>
    <w:rsid w:val="007371E6"/>
    <w:rsid w:val="00737A42"/>
    <w:rsid w:val="007402A1"/>
    <w:rsid w:val="00741788"/>
    <w:rsid w:val="00741CAC"/>
    <w:rsid w:val="00742307"/>
    <w:rsid w:val="007436D6"/>
    <w:rsid w:val="00743E03"/>
    <w:rsid w:val="007440FC"/>
    <w:rsid w:val="007457AE"/>
    <w:rsid w:val="0075380A"/>
    <w:rsid w:val="00756145"/>
    <w:rsid w:val="00757631"/>
    <w:rsid w:val="007607FB"/>
    <w:rsid w:val="00761472"/>
    <w:rsid w:val="00764360"/>
    <w:rsid w:val="007648F5"/>
    <w:rsid w:val="00764C9B"/>
    <w:rsid w:val="00764D63"/>
    <w:rsid w:val="007673FE"/>
    <w:rsid w:val="00767C18"/>
    <w:rsid w:val="0077061C"/>
    <w:rsid w:val="00770B25"/>
    <w:rsid w:val="007713BD"/>
    <w:rsid w:val="00772C5A"/>
    <w:rsid w:val="0077325B"/>
    <w:rsid w:val="007736FF"/>
    <w:rsid w:val="00775489"/>
    <w:rsid w:val="00776C77"/>
    <w:rsid w:val="0077742A"/>
    <w:rsid w:val="007815A7"/>
    <w:rsid w:val="00781D40"/>
    <w:rsid w:val="00785164"/>
    <w:rsid w:val="007852A5"/>
    <w:rsid w:val="00791E30"/>
    <w:rsid w:val="00793426"/>
    <w:rsid w:val="00795135"/>
    <w:rsid w:val="007A07EB"/>
    <w:rsid w:val="007A17B5"/>
    <w:rsid w:val="007A23DA"/>
    <w:rsid w:val="007A2918"/>
    <w:rsid w:val="007A3FFE"/>
    <w:rsid w:val="007A449B"/>
    <w:rsid w:val="007A5476"/>
    <w:rsid w:val="007A606E"/>
    <w:rsid w:val="007B15D4"/>
    <w:rsid w:val="007B36E8"/>
    <w:rsid w:val="007B3E30"/>
    <w:rsid w:val="007B5D1C"/>
    <w:rsid w:val="007B664A"/>
    <w:rsid w:val="007C149D"/>
    <w:rsid w:val="007C1CC5"/>
    <w:rsid w:val="007C1F4C"/>
    <w:rsid w:val="007C30BD"/>
    <w:rsid w:val="007C62E8"/>
    <w:rsid w:val="007C6502"/>
    <w:rsid w:val="007C72B4"/>
    <w:rsid w:val="007C7484"/>
    <w:rsid w:val="007D0D24"/>
    <w:rsid w:val="007D168C"/>
    <w:rsid w:val="007D372E"/>
    <w:rsid w:val="007D3798"/>
    <w:rsid w:val="007D5988"/>
    <w:rsid w:val="007D6BC0"/>
    <w:rsid w:val="007E0547"/>
    <w:rsid w:val="007E6AFB"/>
    <w:rsid w:val="007E7028"/>
    <w:rsid w:val="007F2D53"/>
    <w:rsid w:val="007F3488"/>
    <w:rsid w:val="007F42B1"/>
    <w:rsid w:val="007F4E82"/>
    <w:rsid w:val="007F7554"/>
    <w:rsid w:val="007F763B"/>
    <w:rsid w:val="00801560"/>
    <w:rsid w:val="00803835"/>
    <w:rsid w:val="00804909"/>
    <w:rsid w:val="008052D8"/>
    <w:rsid w:val="008058BA"/>
    <w:rsid w:val="0080787F"/>
    <w:rsid w:val="008079B7"/>
    <w:rsid w:val="00807AAD"/>
    <w:rsid w:val="008144F8"/>
    <w:rsid w:val="008145C7"/>
    <w:rsid w:val="00817DD8"/>
    <w:rsid w:val="00817F29"/>
    <w:rsid w:val="008211CF"/>
    <w:rsid w:val="0082222B"/>
    <w:rsid w:val="0082252D"/>
    <w:rsid w:val="00824EAE"/>
    <w:rsid w:val="008273C9"/>
    <w:rsid w:val="00831B92"/>
    <w:rsid w:val="00832535"/>
    <w:rsid w:val="00833F79"/>
    <w:rsid w:val="00836215"/>
    <w:rsid w:val="0083791D"/>
    <w:rsid w:val="0084033B"/>
    <w:rsid w:val="00840E48"/>
    <w:rsid w:val="00841A3F"/>
    <w:rsid w:val="00845846"/>
    <w:rsid w:val="00847EFB"/>
    <w:rsid w:val="0085120F"/>
    <w:rsid w:val="00852DB6"/>
    <w:rsid w:val="00860484"/>
    <w:rsid w:val="0086145F"/>
    <w:rsid w:val="00862344"/>
    <w:rsid w:val="00862A7E"/>
    <w:rsid w:val="00862F4E"/>
    <w:rsid w:val="008647BD"/>
    <w:rsid w:val="0086791A"/>
    <w:rsid w:val="00870E3E"/>
    <w:rsid w:val="00871E74"/>
    <w:rsid w:val="0087267C"/>
    <w:rsid w:val="008732B1"/>
    <w:rsid w:val="0087345D"/>
    <w:rsid w:val="00873503"/>
    <w:rsid w:val="008735C6"/>
    <w:rsid w:val="00874274"/>
    <w:rsid w:val="008757A3"/>
    <w:rsid w:val="00880741"/>
    <w:rsid w:val="00881E8A"/>
    <w:rsid w:val="0088369F"/>
    <w:rsid w:val="008845CF"/>
    <w:rsid w:val="008852AA"/>
    <w:rsid w:val="0088578A"/>
    <w:rsid w:val="0088605E"/>
    <w:rsid w:val="0088784E"/>
    <w:rsid w:val="0089344F"/>
    <w:rsid w:val="008953BF"/>
    <w:rsid w:val="00896F10"/>
    <w:rsid w:val="008A0B16"/>
    <w:rsid w:val="008A1D44"/>
    <w:rsid w:val="008A39F6"/>
    <w:rsid w:val="008A4E62"/>
    <w:rsid w:val="008B0B81"/>
    <w:rsid w:val="008B1E68"/>
    <w:rsid w:val="008B272F"/>
    <w:rsid w:val="008B4CF9"/>
    <w:rsid w:val="008B62AE"/>
    <w:rsid w:val="008B6759"/>
    <w:rsid w:val="008B7FD7"/>
    <w:rsid w:val="008C046D"/>
    <w:rsid w:val="008C164E"/>
    <w:rsid w:val="008C1B07"/>
    <w:rsid w:val="008C1CD9"/>
    <w:rsid w:val="008C48EF"/>
    <w:rsid w:val="008C5C94"/>
    <w:rsid w:val="008D1E77"/>
    <w:rsid w:val="008D2CBF"/>
    <w:rsid w:val="008D3AE9"/>
    <w:rsid w:val="008D4E33"/>
    <w:rsid w:val="008D6E21"/>
    <w:rsid w:val="008E0219"/>
    <w:rsid w:val="008E091E"/>
    <w:rsid w:val="008E5285"/>
    <w:rsid w:val="008E58D8"/>
    <w:rsid w:val="008E6A09"/>
    <w:rsid w:val="008F0497"/>
    <w:rsid w:val="008F1190"/>
    <w:rsid w:val="008F135F"/>
    <w:rsid w:val="008F1EB6"/>
    <w:rsid w:val="008F2BC6"/>
    <w:rsid w:val="008F4BC9"/>
    <w:rsid w:val="008F549E"/>
    <w:rsid w:val="008F62D3"/>
    <w:rsid w:val="00900099"/>
    <w:rsid w:val="009003CB"/>
    <w:rsid w:val="009004F2"/>
    <w:rsid w:val="00901884"/>
    <w:rsid w:val="00905939"/>
    <w:rsid w:val="00905B02"/>
    <w:rsid w:val="00911673"/>
    <w:rsid w:val="0091487B"/>
    <w:rsid w:val="00915F50"/>
    <w:rsid w:val="00917336"/>
    <w:rsid w:val="00920B51"/>
    <w:rsid w:val="009259D5"/>
    <w:rsid w:val="0092767E"/>
    <w:rsid w:val="00927AA8"/>
    <w:rsid w:val="00927B66"/>
    <w:rsid w:val="00930A21"/>
    <w:rsid w:val="00931249"/>
    <w:rsid w:val="00931681"/>
    <w:rsid w:val="00931CBA"/>
    <w:rsid w:val="00933BF0"/>
    <w:rsid w:val="009347BE"/>
    <w:rsid w:val="00935321"/>
    <w:rsid w:val="00937C0A"/>
    <w:rsid w:val="009400A0"/>
    <w:rsid w:val="00940639"/>
    <w:rsid w:val="00940DD2"/>
    <w:rsid w:val="0094461C"/>
    <w:rsid w:val="00944718"/>
    <w:rsid w:val="00945337"/>
    <w:rsid w:val="0094646F"/>
    <w:rsid w:val="00950383"/>
    <w:rsid w:val="00951F0A"/>
    <w:rsid w:val="009576CD"/>
    <w:rsid w:val="00963B2D"/>
    <w:rsid w:val="0096491E"/>
    <w:rsid w:val="00964B19"/>
    <w:rsid w:val="00964F75"/>
    <w:rsid w:val="00965521"/>
    <w:rsid w:val="009665FA"/>
    <w:rsid w:val="00967BB9"/>
    <w:rsid w:val="00971450"/>
    <w:rsid w:val="0097551E"/>
    <w:rsid w:val="009761A8"/>
    <w:rsid w:val="00980CCF"/>
    <w:rsid w:val="00981798"/>
    <w:rsid w:val="00981AE6"/>
    <w:rsid w:val="00982360"/>
    <w:rsid w:val="0098326B"/>
    <w:rsid w:val="00983A19"/>
    <w:rsid w:val="00987AE1"/>
    <w:rsid w:val="00987C1B"/>
    <w:rsid w:val="00990CF4"/>
    <w:rsid w:val="00991AFF"/>
    <w:rsid w:val="00993269"/>
    <w:rsid w:val="0099656B"/>
    <w:rsid w:val="009974CB"/>
    <w:rsid w:val="009A0EC1"/>
    <w:rsid w:val="009A2934"/>
    <w:rsid w:val="009A2B16"/>
    <w:rsid w:val="009A69AC"/>
    <w:rsid w:val="009A78E4"/>
    <w:rsid w:val="009B2566"/>
    <w:rsid w:val="009C0443"/>
    <w:rsid w:val="009C2042"/>
    <w:rsid w:val="009C4B2D"/>
    <w:rsid w:val="009C548C"/>
    <w:rsid w:val="009C64E4"/>
    <w:rsid w:val="009C6728"/>
    <w:rsid w:val="009D0532"/>
    <w:rsid w:val="009D2101"/>
    <w:rsid w:val="009D2CCF"/>
    <w:rsid w:val="009D6106"/>
    <w:rsid w:val="009E4B16"/>
    <w:rsid w:val="009E56FE"/>
    <w:rsid w:val="009E6DC8"/>
    <w:rsid w:val="009F3076"/>
    <w:rsid w:val="009F4E0A"/>
    <w:rsid w:val="00A00AA2"/>
    <w:rsid w:val="00A013B0"/>
    <w:rsid w:val="00A014ED"/>
    <w:rsid w:val="00A0475F"/>
    <w:rsid w:val="00A054E4"/>
    <w:rsid w:val="00A061DE"/>
    <w:rsid w:val="00A06A47"/>
    <w:rsid w:val="00A1002B"/>
    <w:rsid w:val="00A10AD3"/>
    <w:rsid w:val="00A10BFB"/>
    <w:rsid w:val="00A10EB5"/>
    <w:rsid w:val="00A11F25"/>
    <w:rsid w:val="00A1298F"/>
    <w:rsid w:val="00A1521D"/>
    <w:rsid w:val="00A15464"/>
    <w:rsid w:val="00A15A06"/>
    <w:rsid w:val="00A15E5E"/>
    <w:rsid w:val="00A15F84"/>
    <w:rsid w:val="00A16475"/>
    <w:rsid w:val="00A16D4C"/>
    <w:rsid w:val="00A17084"/>
    <w:rsid w:val="00A17AD9"/>
    <w:rsid w:val="00A23633"/>
    <w:rsid w:val="00A24C21"/>
    <w:rsid w:val="00A25203"/>
    <w:rsid w:val="00A26504"/>
    <w:rsid w:val="00A27D89"/>
    <w:rsid w:val="00A27FB8"/>
    <w:rsid w:val="00A30A32"/>
    <w:rsid w:val="00A3107F"/>
    <w:rsid w:val="00A329EA"/>
    <w:rsid w:val="00A35D9C"/>
    <w:rsid w:val="00A35EA1"/>
    <w:rsid w:val="00A42B10"/>
    <w:rsid w:val="00A451B8"/>
    <w:rsid w:val="00A464BB"/>
    <w:rsid w:val="00A46AFB"/>
    <w:rsid w:val="00A47F39"/>
    <w:rsid w:val="00A543FC"/>
    <w:rsid w:val="00A62188"/>
    <w:rsid w:val="00A63115"/>
    <w:rsid w:val="00A63122"/>
    <w:rsid w:val="00A63A83"/>
    <w:rsid w:val="00A63DD6"/>
    <w:rsid w:val="00A664D5"/>
    <w:rsid w:val="00A677A9"/>
    <w:rsid w:val="00A67917"/>
    <w:rsid w:val="00A70D1A"/>
    <w:rsid w:val="00A71ECB"/>
    <w:rsid w:val="00A73177"/>
    <w:rsid w:val="00A73D54"/>
    <w:rsid w:val="00A74D4B"/>
    <w:rsid w:val="00A76C8D"/>
    <w:rsid w:val="00A77646"/>
    <w:rsid w:val="00A77D83"/>
    <w:rsid w:val="00A804E3"/>
    <w:rsid w:val="00A80859"/>
    <w:rsid w:val="00A80F98"/>
    <w:rsid w:val="00A816ED"/>
    <w:rsid w:val="00A83718"/>
    <w:rsid w:val="00A83EDE"/>
    <w:rsid w:val="00A857E5"/>
    <w:rsid w:val="00A96858"/>
    <w:rsid w:val="00A978A0"/>
    <w:rsid w:val="00AA00F1"/>
    <w:rsid w:val="00AA07B4"/>
    <w:rsid w:val="00AA0942"/>
    <w:rsid w:val="00AA1305"/>
    <w:rsid w:val="00AA1CE0"/>
    <w:rsid w:val="00AA314A"/>
    <w:rsid w:val="00AA335E"/>
    <w:rsid w:val="00AA53B6"/>
    <w:rsid w:val="00AA708F"/>
    <w:rsid w:val="00AB236E"/>
    <w:rsid w:val="00AB2AE1"/>
    <w:rsid w:val="00AB515B"/>
    <w:rsid w:val="00AB594B"/>
    <w:rsid w:val="00AB67ED"/>
    <w:rsid w:val="00AB70C6"/>
    <w:rsid w:val="00AB77FD"/>
    <w:rsid w:val="00AC0295"/>
    <w:rsid w:val="00AC2DF8"/>
    <w:rsid w:val="00AC402B"/>
    <w:rsid w:val="00AC42E9"/>
    <w:rsid w:val="00AC5951"/>
    <w:rsid w:val="00AC687B"/>
    <w:rsid w:val="00AC6A50"/>
    <w:rsid w:val="00AC6AD1"/>
    <w:rsid w:val="00AC7239"/>
    <w:rsid w:val="00AD184E"/>
    <w:rsid w:val="00AD2505"/>
    <w:rsid w:val="00AD4C1C"/>
    <w:rsid w:val="00AD4DDE"/>
    <w:rsid w:val="00AD578D"/>
    <w:rsid w:val="00AD5D16"/>
    <w:rsid w:val="00AD67D9"/>
    <w:rsid w:val="00AD7414"/>
    <w:rsid w:val="00AE137F"/>
    <w:rsid w:val="00AE21E9"/>
    <w:rsid w:val="00AE25B5"/>
    <w:rsid w:val="00AE3F71"/>
    <w:rsid w:val="00AE434B"/>
    <w:rsid w:val="00AE5074"/>
    <w:rsid w:val="00AE52C2"/>
    <w:rsid w:val="00AE5A15"/>
    <w:rsid w:val="00AE5B6A"/>
    <w:rsid w:val="00AE5F5E"/>
    <w:rsid w:val="00AF14C0"/>
    <w:rsid w:val="00AF1998"/>
    <w:rsid w:val="00AF2819"/>
    <w:rsid w:val="00AF2F1E"/>
    <w:rsid w:val="00AF4F7F"/>
    <w:rsid w:val="00B018A1"/>
    <w:rsid w:val="00B02E56"/>
    <w:rsid w:val="00B046CC"/>
    <w:rsid w:val="00B04DB1"/>
    <w:rsid w:val="00B054C6"/>
    <w:rsid w:val="00B05E3F"/>
    <w:rsid w:val="00B1090F"/>
    <w:rsid w:val="00B136CC"/>
    <w:rsid w:val="00B147EF"/>
    <w:rsid w:val="00B14BF7"/>
    <w:rsid w:val="00B160E3"/>
    <w:rsid w:val="00B16D3F"/>
    <w:rsid w:val="00B1736E"/>
    <w:rsid w:val="00B206ED"/>
    <w:rsid w:val="00B21989"/>
    <w:rsid w:val="00B224FB"/>
    <w:rsid w:val="00B22DBD"/>
    <w:rsid w:val="00B23AC1"/>
    <w:rsid w:val="00B24745"/>
    <w:rsid w:val="00B25CD5"/>
    <w:rsid w:val="00B26132"/>
    <w:rsid w:val="00B26B4C"/>
    <w:rsid w:val="00B30F8C"/>
    <w:rsid w:val="00B31880"/>
    <w:rsid w:val="00B33599"/>
    <w:rsid w:val="00B3370C"/>
    <w:rsid w:val="00B35616"/>
    <w:rsid w:val="00B35D35"/>
    <w:rsid w:val="00B41A93"/>
    <w:rsid w:val="00B42F79"/>
    <w:rsid w:val="00B44514"/>
    <w:rsid w:val="00B46153"/>
    <w:rsid w:val="00B51C77"/>
    <w:rsid w:val="00B51EF4"/>
    <w:rsid w:val="00B5783C"/>
    <w:rsid w:val="00B6008A"/>
    <w:rsid w:val="00B61508"/>
    <w:rsid w:val="00B635F5"/>
    <w:rsid w:val="00B64216"/>
    <w:rsid w:val="00B64861"/>
    <w:rsid w:val="00B64B44"/>
    <w:rsid w:val="00B65669"/>
    <w:rsid w:val="00B71122"/>
    <w:rsid w:val="00B7186A"/>
    <w:rsid w:val="00B721AA"/>
    <w:rsid w:val="00B72816"/>
    <w:rsid w:val="00B729AE"/>
    <w:rsid w:val="00B73826"/>
    <w:rsid w:val="00B757EB"/>
    <w:rsid w:val="00B759D3"/>
    <w:rsid w:val="00B835B4"/>
    <w:rsid w:val="00B8390F"/>
    <w:rsid w:val="00B840AA"/>
    <w:rsid w:val="00B84D11"/>
    <w:rsid w:val="00B8512A"/>
    <w:rsid w:val="00B8652F"/>
    <w:rsid w:val="00B873D6"/>
    <w:rsid w:val="00B93232"/>
    <w:rsid w:val="00B939EE"/>
    <w:rsid w:val="00B9431D"/>
    <w:rsid w:val="00B949B4"/>
    <w:rsid w:val="00B965E2"/>
    <w:rsid w:val="00BA0B73"/>
    <w:rsid w:val="00BA1BB5"/>
    <w:rsid w:val="00BA2C0B"/>
    <w:rsid w:val="00BA58FA"/>
    <w:rsid w:val="00BA5EF5"/>
    <w:rsid w:val="00BA7793"/>
    <w:rsid w:val="00BA7D43"/>
    <w:rsid w:val="00BB0100"/>
    <w:rsid w:val="00BB1A6C"/>
    <w:rsid w:val="00BB4899"/>
    <w:rsid w:val="00BB4BD8"/>
    <w:rsid w:val="00BB578A"/>
    <w:rsid w:val="00BB59FF"/>
    <w:rsid w:val="00BB5EBB"/>
    <w:rsid w:val="00BB69FF"/>
    <w:rsid w:val="00BC2D7B"/>
    <w:rsid w:val="00BC5793"/>
    <w:rsid w:val="00BC76A3"/>
    <w:rsid w:val="00BC7C12"/>
    <w:rsid w:val="00BD0E2E"/>
    <w:rsid w:val="00BD132C"/>
    <w:rsid w:val="00BD1E0E"/>
    <w:rsid w:val="00BD22CC"/>
    <w:rsid w:val="00BD241D"/>
    <w:rsid w:val="00BD265A"/>
    <w:rsid w:val="00BD2B35"/>
    <w:rsid w:val="00BD34BD"/>
    <w:rsid w:val="00BD5379"/>
    <w:rsid w:val="00BE2B96"/>
    <w:rsid w:val="00BE6A15"/>
    <w:rsid w:val="00BE715A"/>
    <w:rsid w:val="00BF06E8"/>
    <w:rsid w:val="00BF1542"/>
    <w:rsid w:val="00BF271C"/>
    <w:rsid w:val="00BF6006"/>
    <w:rsid w:val="00C002DE"/>
    <w:rsid w:val="00C006B6"/>
    <w:rsid w:val="00C02CB8"/>
    <w:rsid w:val="00C0304B"/>
    <w:rsid w:val="00C059A4"/>
    <w:rsid w:val="00C07B0F"/>
    <w:rsid w:val="00C101ED"/>
    <w:rsid w:val="00C11A60"/>
    <w:rsid w:val="00C170E7"/>
    <w:rsid w:val="00C213F1"/>
    <w:rsid w:val="00C2273B"/>
    <w:rsid w:val="00C23219"/>
    <w:rsid w:val="00C245C4"/>
    <w:rsid w:val="00C24AAB"/>
    <w:rsid w:val="00C26EF6"/>
    <w:rsid w:val="00C318BC"/>
    <w:rsid w:val="00C329AA"/>
    <w:rsid w:val="00C35347"/>
    <w:rsid w:val="00C3617F"/>
    <w:rsid w:val="00C401AE"/>
    <w:rsid w:val="00C40655"/>
    <w:rsid w:val="00C41E58"/>
    <w:rsid w:val="00C43285"/>
    <w:rsid w:val="00C47D01"/>
    <w:rsid w:val="00C515D6"/>
    <w:rsid w:val="00C51E69"/>
    <w:rsid w:val="00C53532"/>
    <w:rsid w:val="00C54313"/>
    <w:rsid w:val="00C5618D"/>
    <w:rsid w:val="00C56DC0"/>
    <w:rsid w:val="00C57969"/>
    <w:rsid w:val="00C61141"/>
    <w:rsid w:val="00C6124C"/>
    <w:rsid w:val="00C6352E"/>
    <w:rsid w:val="00C667C7"/>
    <w:rsid w:val="00C668E9"/>
    <w:rsid w:val="00C721BC"/>
    <w:rsid w:val="00C75D5F"/>
    <w:rsid w:val="00C77112"/>
    <w:rsid w:val="00C80999"/>
    <w:rsid w:val="00C819EB"/>
    <w:rsid w:val="00C82AB4"/>
    <w:rsid w:val="00C84D4E"/>
    <w:rsid w:val="00C86096"/>
    <w:rsid w:val="00C865FA"/>
    <w:rsid w:val="00C90EC2"/>
    <w:rsid w:val="00C91DCF"/>
    <w:rsid w:val="00C93738"/>
    <w:rsid w:val="00C95631"/>
    <w:rsid w:val="00C95B86"/>
    <w:rsid w:val="00C96F03"/>
    <w:rsid w:val="00CA071C"/>
    <w:rsid w:val="00CA0CFE"/>
    <w:rsid w:val="00CA1118"/>
    <w:rsid w:val="00CA1C33"/>
    <w:rsid w:val="00CB02FA"/>
    <w:rsid w:val="00CB20E5"/>
    <w:rsid w:val="00CB20F1"/>
    <w:rsid w:val="00CB2400"/>
    <w:rsid w:val="00CB44CA"/>
    <w:rsid w:val="00CB4F44"/>
    <w:rsid w:val="00CB544E"/>
    <w:rsid w:val="00CB5747"/>
    <w:rsid w:val="00CB6B59"/>
    <w:rsid w:val="00CB6F13"/>
    <w:rsid w:val="00CC0A0E"/>
    <w:rsid w:val="00CC0BFA"/>
    <w:rsid w:val="00CC123B"/>
    <w:rsid w:val="00CC24F6"/>
    <w:rsid w:val="00CC3825"/>
    <w:rsid w:val="00CC4819"/>
    <w:rsid w:val="00CC4EFC"/>
    <w:rsid w:val="00CC74AB"/>
    <w:rsid w:val="00CC751F"/>
    <w:rsid w:val="00CD0808"/>
    <w:rsid w:val="00CD1B07"/>
    <w:rsid w:val="00CD21FE"/>
    <w:rsid w:val="00CD35CE"/>
    <w:rsid w:val="00CD429B"/>
    <w:rsid w:val="00CD453C"/>
    <w:rsid w:val="00CD47BA"/>
    <w:rsid w:val="00CD47DC"/>
    <w:rsid w:val="00CE1099"/>
    <w:rsid w:val="00CE27E8"/>
    <w:rsid w:val="00CE40AA"/>
    <w:rsid w:val="00CE57C1"/>
    <w:rsid w:val="00CE5B08"/>
    <w:rsid w:val="00CE63D0"/>
    <w:rsid w:val="00CF1D5A"/>
    <w:rsid w:val="00CF24F4"/>
    <w:rsid w:val="00CF7CA9"/>
    <w:rsid w:val="00D00323"/>
    <w:rsid w:val="00D0039E"/>
    <w:rsid w:val="00D03512"/>
    <w:rsid w:val="00D04062"/>
    <w:rsid w:val="00D06925"/>
    <w:rsid w:val="00D11D5D"/>
    <w:rsid w:val="00D11DD9"/>
    <w:rsid w:val="00D12FE1"/>
    <w:rsid w:val="00D14CF1"/>
    <w:rsid w:val="00D15A70"/>
    <w:rsid w:val="00D15BB1"/>
    <w:rsid w:val="00D16EA7"/>
    <w:rsid w:val="00D22A30"/>
    <w:rsid w:val="00D22CC4"/>
    <w:rsid w:val="00D23423"/>
    <w:rsid w:val="00D249A9"/>
    <w:rsid w:val="00D25946"/>
    <w:rsid w:val="00D319B8"/>
    <w:rsid w:val="00D378B4"/>
    <w:rsid w:val="00D37E6C"/>
    <w:rsid w:val="00D40D1C"/>
    <w:rsid w:val="00D417C6"/>
    <w:rsid w:val="00D419F8"/>
    <w:rsid w:val="00D43CAC"/>
    <w:rsid w:val="00D44145"/>
    <w:rsid w:val="00D4437B"/>
    <w:rsid w:val="00D47073"/>
    <w:rsid w:val="00D4783F"/>
    <w:rsid w:val="00D51300"/>
    <w:rsid w:val="00D558B0"/>
    <w:rsid w:val="00D55D95"/>
    <w:rsid w:val="00D578EF"/>
    <w:rsid w:val="00D57EEA"/>
    <w:rsid w:val="00D602B5"/>
    <w:rsid w:val="00D60445"/>
    <w:rsid w:val="00D61075"/>
    <w:rsid w:val="00D6133C"/>
    <w:rsid w:val="00D655EC"/>
    <w:rsid w:val="00D70743"/>
    <w:rsid w:val="00D70846"/>
    <w:rsid w:val="00D70FA0"/>
    <w:rsid w:val="00D72E2E"/>
    <w:rsid w:val="00D73637"/>
    <w:rsid w:val="00D74F02"/>
    <w:rsid w:val="00D765A5"/>
    <w:rsid w:val="00D76E1E"/>
    <w:rsid w:val="00D81B8B"/>
    <w:rsid w:val="00D81D9B"/>
    <w:rsid w:val="00D827DE"/>
    <w:rsid w:val="00D82DC8"/>
    <w:rsid w:val="00D8442D"/>
    <w:rsid w:val="00D85F92"/>
    <w:rsid w:val="00D879D4"/>
    <w:rsid w:val="00D92794"/>
    <w:rsid w:val="00D92B6A"/>
    <w:rsid w:val="00D9339B"/>
    <w:rsid w:val="00D9531E"/>
    <w:rsid w:val="00D9680B"/>
    <w:rsid w:val="00D96F5F"/>
    <w:rsid w:val="00DA0535"/>
    <w:rsid w:val="00DA0F78"/>
    <w:rsid w:val="00DA1021"/>
    <w:rsid w:val="00DA107F"/>
    <w:rsid w:val="00DA1EB7"/>
    <w:rsid w:val="00DA4267"/>
    <w:rsid w:val="00DA7726"/>
    <w:rsid w:val="00DA7B61"/>
    <w:rsid w:val="00DB5752"/>
    <w:rsid w:val="00DB6ADE"/>
    <w:rsid w:val="00DB6ED5"/>
    <w:rsid w:val="00DC0438"/>
    <w:rsid w:val="00DC42FC"/>
    <w:rsid w:val="00DC4D49"/>
    <w:rsid w:val="00DC4F95"/>
    <w:rsid w:val="00DC5ED7"/>
    <w:rsid w:val="00DC7B2D"/>
    <w:rsid w:val="00DD1529"/>
    <w:rsid w:val="00DD1FB4"/>
    <w:rsid w:val="00DD20B1"/>
    <w:rsid w:val="00DD3A8B"/>
    <w:rsid w:val="00DD49C2"/>
    <w:rsid w:val="00DD55E6"/>
    <w:rsid w:val="00DD6AB0"/>
    <w:rsid w:val="00DE1508"/>
    <w:rsid w:val="00DE6C21"/>
    <w:rsid w:val="00DE7C78"/>
    <w:rsid w:val="00DF0C5D"/>
    <w:rsid w:val="00DF15C2"/>
    <w:rsid w:val="00DF2284"/>
    <w:rsid w:val="00DF27BB"/>
    <w:rsid w:val="00DF2D90"/>
    <w:rsid w:val="00DF38A1"/>
    <w:rsid w:val="00DF456B"/>
    <w:rsid w:val="00DF521C"/>
    <w:rsid w:val="00DF6FD4"/>
    <w:rsid w:val="00E00113"/>
    <w:rsid w:val="00E00169"/>
    <w:rsid w:val="00E01A88"/>
    <w:rsid w:val="00E026D2"/>
    <w:rsid w:val="00E02EEF"/>
    <w:rsid w:val="00E03110"/>
    <w:rsid w:val="00E03DEF"/>
    <w:rsid w:val="00E07BD0"/>
    <w:rsid w:val="00E10233"/>
    <w:rsid w:val="00E10667"/>
    <w:rsid w:val="00E10EB8"/>
    <w:rsid w:val="00E11080"/>
    <w:rsid w:val="00E17028"/>
    <w:rsid w:val="00E20181"/>
    <w:rsid w:val="00E2427A"/>
    <w:rsid w:val="00E24BA2"/>
    <w:rsid w:val="00E26227"/>
    <w:rsid w:val="00E34D49"/>
    <w:rsid w:val="00E36242"/>
    <w:rsid w:val="00E36708"/>
    <w:rsid w:val="00E36BEC"/>
    <w:rsid w:val="00E3716B"/>
    <w:rsid w:val="00E37EF0"/>
    <w:rsid w:val="00E40254"/>
    <w:rsid w:val="00E41C0F"/>
    <w:rsid w:val="00E451C8"/>
    <w:rsid w:val="00E4551C"/>
    <w:rsid w:val="00E4620F"/>
    <w:rsid w:val="00E502BA"/>
    <w:rsid w:val="00E5052A"/>
    <w:rsid w:val="00E50D08"/>
    <w:rsid w:val="00E51AD5"/>
    <w:rsid w:val="00E52702"/>
    <w:rsid w:val="00E56009"/>
    <w:rsid w:val="00E5706C"/>
    <w:rsid w:val="00E61627"/>
    <w:rsid w:val="00E63AB4"/>
    <w:rsid w:val="00E670FD"/>
    <w:rsid w:val="00E671F0"/>
    <w:rsid w:val="00E67C1E"/>
    <w:rsid w:val="00E7092C"/>
    <w:rsid w:val="00E73C6E"/>
    <w:rsid w:val="00E75AFB"/>
    <w:rsid w:val="00E8042F"/>
    <w:rsid w:val="00E80E4A"/>
    <w:rsid w:val="00E81514"/>
    <w:rsid w:val="00E83E5A"/>
    <w:rsid w:val="00E84C82"/>
    <w:rsid w:val="00E85015"/>
    <w:rsid w:val="00E86519"/>
    <w:rsid w:val="00E86D98"/>
    <w:rsid w:val="00E87F3E"/>
    <w:rsid w:val="00E904FA"/>
    <w:rsid w:val="00E9108B"/>
    <w:rsid w:val="00E918C2"/>
    <w:rsid w:val="00E9322E"/>
    <w:rsid w:val="00E9397F"/>
    <w:rsid w:val="00E9759D"/>
    <w:rsid w:val="00E97A15"/>
    <w:rsid w:val="00EA2BD7"/>
    <w:rsid w:val="00EA3C90"/>
    <w:rsid w:val="00EA50FD"/>
    <w:rsid w:val="00EA6688"/>
    <w:rsid w:val="00EA6D8E"/>
    <w:rsid w:val="00EA7801"/>
    <w:rsid w:val="00EA7F2B"/>
    <w:rsid w:val="00EB03C5"/>
    <w:rsid w:val="00EB1401"/>
    <w:rsid w:val="00EB490F"/>
    <w:rsid w:val="00EB4B54"/>
    <w:rsid w:val="00EB5D6B"/>
    <w:rsid w:val="00EB6C6E"/>
    <w:rsid w:val="00EC2177"/>
    <w:rsid w:val="00EC2D33"/>
    <w:rsid w:val="00EC37E6"/>
    <w:rsid w:val="00EC3E5B"/>
    <w:rsid w:val="00EC4F21"/>
    <w:rsid w:val="00EC5122"/>
    <w:rsid w:val="00EC5DEF"/>
    <w:rsid w:val="00EC6755"/>
    <w:rsid w:val="00EC78BC"/>
    <w:rsid w:val="00ED12C7"/>
    <w:rsid w:val="00ED16A4"/>
    <w:rsid w:val="00ED3CA2"/>
    <w:rsid w:val="00ED4AA9"/>
    <w:rsid w:val="00ED4D71"/>
    <w:rsid w:val="00ED4E7B"/>
    <w:rsid w:val="00ED75A9"/>
    <w:rsid w:val="00EE2091"/>
    <w:rsid w:val="00EE42BC"/>
    <w:rsid w:val="00EE6426"/>
    <w:rsid w:val="00EE730F"/>
    <w:rsid w:val="00EF0D89"/>
    <w:rsid w:val="00EF0E26"/>
    <w:rsid w:val="00EF2794"/>
    <w:rsid w:val="00EF7C0F"/>
    <w:rsid w:val="00F029C8"/>
    <w:rsid w:val="00F04D89"/>
    <w:rsid w:val="00F0689F"/>
    <w:rsid w:val="00F07B8C"/>
    <w:rsid w:val="00F110AB"/>
    <w:rsid w:val="00F114C4"/>
    <w:rsid w:val="00F12279"/>
    <w:rsid w:val="00F12D73"/>
    <w:rsid w:val="00F12F74"/>
    <w:rsid w:val="00F146E3"/>
    <w:rsid w:val="00F14BDD"/>
    <w:rsid w:val="00F15958"/>
    <w:rsid w:val="00F17036"/>
    <w:rsid w:val="00F207C7"/>
    <w:rsid w:val="00F23396"/>
    <w:rsid w:val="00F251CA"/>
    <w:rsid w:val="00F31712"/>
    <w:rsid w:val="00F33108"/>
    <w:rsid w:val="00F3491B"/>
    <w:rsid w:val="00F36411"/>
    <w:rsid w:val="00F368D0"/>
    <w:rsid w:val="00F40068"/>
    <w:rsid w:val="00F50E80"/>
    <w:rsid w:val="00F50F4B"/>
    <w:rsid w:val="00F51FB2"/>
    <w:rsid w:val="00F5209F"/>
    <w:rsid w:val="00F52B11"/>
    <w:rsid w:val="00F536ED"/>
    <w:rsid w:val="00F5576F"/>
    <w:rsid w:val="00F55BFD"/>
    <w:rsid w:val="00F5626B"/>
    <w:rsid w:val="00F56889"/>
    <w:rsid w:val="00F57524"/>
    <w:rsid w:val="00F57780"/>
    <w:rsid w:val="00F57BB6"/>
    <w:rsid w:val="00F6185B"/>
    <w:rsid w:val="00F63482"/>
    <w:rsid w:val="00F64815"/>
    <w:rsid w:val="00F65128"/>
    <w:rsid w:val="00F65354"/>
    <w:rsid w:val="00F6567D"/>
    <w:rsid w:val="00F66E80"/>
    <w:rsid w:val="00F676D7"/>
    <w:rsid w:val="00F7103F"/>
    <w:rsid w:val="00F71B33"/>
    <w:rsid w:val="00F72830"/>
    <w:rsid w:val="00F736B3"/>
    <w:rsid w:val="00F749DB"/>
    <w:rsid w:val="00F76B6A"/>
    <w:rsid w:val="00F81F72"/>
    <w:rsid w:val="00F82996"/>
    <w:rsid w:val="00F832BB"/>
    <w:rsid w:val="00F90DEB"/>
    <w:rsid w:val="00F91A90"/>
    <w:rsid w:val="00F91E22"/>
    <w:rsid w:val="00F93ADC"/>
    <w:rsid w:val="00F93EA9"/>
    <w:rsid w:val="00F948D0"/>
    <w:rsid w:val="00F95B2E"/>
    <w:rsid w:val="00F9748C"/>
    <w:rsid w:val="00FA2F75"/>
    <w:rsid w:val="00FA4D82"/>
    <w:rsid w:val="00FA53A3"/>
    <w:rsid w:val="00FB0CD5"/>
    <w:rsid w:val="00FB3C68"/>
    <w:rsid w:val="00FB3FD1"/>
    <w:rsid w:val="00FB4469"/>
    <w:rsid w:val="00FB4949"/>
    <w:rsid w:val="00FB7117"/>
    <w:rsid w:val="00FC51E9"/>
    <w:rsid w:val="00FC7A96"/>
    <w:rsid w:val="00FD23BE"/>
    <w:rsid w:val="00FD2843"/>
    <w:rsid w:val="00FD36CA"/>
    <w:rsid w:val="00FD3F95"/>
    <w:rsid w:val="00FD76EF"/>
    <w:rsid w:val="00FE1066"/>
    <w:rsid w:val="00FE1EF5"/>
    <w:rsid w:val="00FE21ED"/>
    <w:rsid w:val="00FE4157"/>
    <w:rsid w:val="00FE4B88"/>
    <w:rsid w:val="00FF0C7E"/>
    <w:rsid w:val="00FF1041"/>
    <w:rsid w:val="00FF1777"/>
    <w:rsid w:val="00FF19DE"/>
    <w:rsid w:val="00FF40EC"/>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2A1C8"/>
  <w15:docId w15:val="{FEF6FE52-04DF-4A9B-8F50-8949985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07F"/>
    <w:pPr>
      <w:spacing w:line="260" w:lineRule="atLeast"/>
    </w:pPr>
    <w:rPr>
      <w:rFonts w:ascii="Arial" w:hAnsi="Arial"/>
      <w:snapToGrid w:val="0"/>
      <w:lang w:eastAsia="en-US"/>
    </w:rPr>
  </w:style>
  <w:style w:type="paragraph" w:styleId="Heading1">
    <w:name w:val="heading 1"/>
    <w:basedOn w:val="Normal"/>
    <w:next w:val="Heading2"/>
    <w:qFormat/>
    <w:rsid w:val="00DA107F"/>
    <w:pPr>
      <w:keepNext/>
      <w:numPr>
        <w:numId w:val="11"/>
      </w:numPr>
      <w:pBdr>
        <w:top w:val="single" w:sz="4" w:space="5" w:color="auto"/>
      </w:pBdr>
      <w:spacing w:after="240"/>
      <w:outlineLvl w:val="0"/>
    </w:pPr>
    <w:rPr>
      <w:b/>
      <w:kern w:val="28"/>
      <w:sz w:val="24"/>
    </w:rPr>
  </w:style>
  <w:style w:type="paragraph" w:styleId="Heading2">
    <w:name w:val="heading 2"/>
    <w:basedOn w:val="Normal"/>
    <w:autoRedefine/>
    <w:qFormat/>
    <w:rsid w:val="00F3491B"/>
    <w:pPr>
      <w:numPr>
        <w:ilvl w:val="1"/>
        <w:numId w:val="11"/>
      </w:numPr>
      <w:tabs>
        <w:tab w:val="clear" w:pos="709"/>
        <w:tab w:val="num" w:pos="426"/>
      </w:tabs>
      <w:spacing w:beforeLines="60" w:before="144" w:after="240" w:line="240" w:lineRule="auto"/>
      <w:ind w:left="426" w:hanging="426"/>
      <w:jc w:val="both"/>
      <w:outlineLvl w:val="1"/>
    </w:pPr>
    <w:rPr>
      <w:rFonts w:cs="Arial"/>
      <w:sz w:val="16"/>
      <w:szCs w:val="16"/>
    </w:rPr>
  </w:style>
  <w:style w:type="paragraph" w:styleId="Heading3">
    <w:name w:val="heading 3"/>
    <w:basedOn w:val="Normal"/>
    <w:autoRedefine/>
    <w:qFormat/>
    <w:rsid w:val="00D61075"/>
    <w:pPr>
      <w:numPr>
        <w:ilvl w:val="2"/>
        <w:numId w:val="21"/>
      </w:numPr>
      <w:spacing w:beforeLines="60" w:before="144" w:line="240" w:lineRule="auto"/>
      <w:jc w:val="both"/>
      <w:outlineLvl w:val="2"/>
    </w:pPr>
    <w:rPr>
      <w:rFonts w:cs="Arial"/>
      <w:sz w:val="16"/>
      <w:szCs w:val="16"/>
    </w:rPr>
  </w:style>
  <w:style w:type="paragraph" w:styleId="Heading4">
    <w:name w:val="heading 4"/>
    <w:basedOn w:val="Normal"/>
    <w:qFormat/>
    <w:rsid w:val="00A10BFB"/>
    <w:pPr>
      <w:numPr>
        <w:ilvl w:val="3"/>
        <w:numId w:val="11"/>
      </w:numPr>
      <w:tabs>
        <w:tab w:val="clear" w:pos="2126"/>
      </w:tabs>
      <w:spacing w:before="60" w:line="22" w:lineRule="atLeast"/>
      <w:ind w:left="992" w:firstLine="0"/>
      <w:jc w:val="both"/>
      <w:outlineLvl w:val="3"/>
    </w:pPr>
    <w:rPr>
      <w:sz w:val="16"/>
    </w:rPr>
  </w:style>
  <w:style w:type="paragraph" w:styleId="Heading5">
    <w:name w:val="heading 5"/>
    <w:basedOn w:val="Normal"/>
    <w:qFormat/>
    <w:rsid w:val="00DA107F"/>
    <w:pPr>
      <w:numPr>
        <w:ilvl w:val="4"/>
        <w:numId w:val="11"/>
      </w:numPr>
      <w:spacing w:after="240"/>
      <w:outlineLvl w:val="4"/>
    </w:pPr>
  </w:style>
  <w:style w:type="paragraph" w:styleId="Heading6">
    <w:name w:val="heading 6"/>
    <w:basedOn w:val="Normal"/>
    <w:next w:val="Normal"/>
    <w:rsid w:val="00DA107F"/>
    <w:pPr>
      <w:numPr>
        <w:ilvl w:val="5"/>
        <w:numId w:val="11"/>
      </w:numPr>
      <w:outlineLvl w:val="5"/>
    </w:pPr>
  </w:style>
  <w:style w:type="paragraph" w:styleId="Heading7">
    <w:name w:val="heading 7"/>
    <w:basedOn w:val="Normal"/>
    <w:next w:val="Normal"/>
    <w:rsid w:val="00DA107F"/>
    <w:pPr>
      <w:outlineLvl w:val="6"/>
    </w:pPr>
  </w:style>
  <w:style w:type="paragraph" w:styleId="Heading8">
    <w:name w:val="heading 8"/>
    <w:basedOn w:val="Normal"/>
    <w:next w:val="Normal"/>
    <w:rsid w:val="00DA107F"/>
    <w:pPr>
      <w:outlineLvl w:val="7"/>
    </w:pPr>
  </w:style>
  <w:style w:type="paragraph" w:styleId="Heading9">
    <w:name w:val="heading 9"/>
    <w:basedOn w:val="Normal"/>
    <w:next w:val="Normal"/>
    <w:rsid w:val="00DA10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A107F"/>
    <w:rPr>
      <w:sz w:val="18"/>
    </w:rPr>
  </w:style>
  <w:style w:type="paragraph" w:styleId="Header">
    <w:name w:val="header"/>
    <w:basedOn w:val="Normal"/>
    <w:link w:val="HeaderChar"/>
    <w:uiPriority w:val="99"/>
    <w:rsid w:val="00DA107F"/>
    <w:pPr>
      <w:tabs>
        <w:tab w:val="right" w:pos="9072"/>
      </w:tabs>
      <w:spacing w:after="480"/>
      <w:jc w:val="right"/>
    </w:pPr>
  </w:style>
  <w:style w:type="paragraph" w:styleId="Footer">
    <w:name w:val="footer"/>
    <w:basedOn w:val="Normal"/>
    <w:link w:val="FooterChar"/>
    <w:uiPriority w:val="99"/>
    <w:rsid w:val="00DA107F"/>
    <w:pPr>
      <w:pBdr>
        <w:top w:val="single" w:sz="4" w:space="5" w:color="auto"/>
      </w:pBdr>
      <w:tabs>
        <w:tab w:val="right" w:pos="9072"/>
      </w:tabs>
      <w:spacing w:before="480"/>
    </w:pPr>
    <w:rPr>
      <w:sz w:val="16"/>
    </w:rPr>
  </w:style>
  <w:style w:type="paragraph" w:customStyle="1" w:styleId="Indent2">
    <w:name w:val="Indent 2"/>
    <w:basedOn w:val="Normal"/>
    <w:link w:val="Indent2Char"/>
    <w:rsid w:val="00DA107F"/>
    <w:pPr>
      <w:tabs>
        <w:tab w:val="left" w:pos="1418"/>
        <w:tab w:val="left" w:pos="2127"/>
      </w:tabs>
      <w:spacing w:after="240"/>
      <w:ind w:left="709"/>
    </w:pPr>
  </w:style>
  <w:style w:type="character" w:styleId="PageNumber">
    <w:name w:val="page number"/>
    <w:rsid w:val="00DA107F"/>
    <w:rPr>
      <w:b/>
      <w:szCs w:val="16"/>
    </w:rPr>
  </w:style>
  <w:style w:type="paragraph" w:customStyle="1" w:styleId="Indent3">
    <w:name w:val="Indent 3"/>
    <w:basedOn w:val="Normal"/>
    <w:rsid w:val="00DA107F"/>
    <w:pPr>
      <w:tabs>
        <w:tab w:val="left" w:pos="2127"/>
        <w:tab w:val="left" w:pos="2835"/>
      </w:tabs>
      <w:spacing w:after="240"/>
      <w:ind w:left="1418"/>
    </w:pPr>
  </w:style>
  <w:style w:type="paragraph" w:customStyle="1" w:styleId="Schedule">
    <w:name w:val="Schedule"/>
    <w:basedOn w:val="Normal"/>
    <w:next w:val="Indent1"/>
    <w:rsid w:val="00DA107F"/>
    <w:pPr>
      <w:pageBreakBefore/>
      <w:numPr>
        <w:numId w:val="2"/>
      </w:numPr>
      <w:pBdr>
        <w:top w:val="single" w:sz="4" w:space="5" w:color="auto"/>
      </w:pBdr>
      <w:spacing w:after="480" w:line="240" w:lineRule="auto"/>
    </w:pPr>
    <w:rPr>
      <w:b/>
      <w:sz w:val="28"/>
    </w:rPr>
  </w:style>
  <w:style w:type="paragraph" w:customStyle="1" w:styleId="Indent1">
    <w:name w:val="Indent 1"/>
    <w:basedOn w:val="Normal"/>
    <w:link w:val="Indent1Char"/>
    <w:rsid w:val="00DA107F"/>
    <w:pPr>
      <w:tabs>
        <w:tab w:val="left" w:pos="709"/>
        <w:tab w:val="left" w:pos="1418"/>
      </w:tabs>
      <w:spacing w:after="240"/>
    </w:pPr>
  </w:style>
  <w:style w:type="paragraph" w:styleId="TOC2">
    <w:name w:val="toc 2"/>
    <w:basedOn w:val="Normal"/>
    <w:next w:val="Normal"/>
    <w:autoRedefine/>
    <w:uiPriority w:val="39"/>
    <w:rsid w:val="00DA107F"/>
    <w:pPr>
      <w:tabs>
        <w:tab w:val="left" w:pos="1418"/>
        <w:tab w:val="right" w:pos="9072"/>
      </w:tabs>
      <w:ind w:left="1418" w:right="284" w:hanging="709"/>
    </w:pPr>
  </w:style>
  <w:style w:type="paragraph" w:customStyle="1" w:styleId="Indent4">
    <w:name w:val="Indent 4"/>
    <w:basedOn w:val="Normal"/>
    <w:rsid w:val="00DA107F"/>
    <w:pPr>
      <w:tabs>
        <w:tab w:val="left" w:pos="2835"/>
        <w:tab w:val="left" w:pos="3544"/>
      </w:tabs>
      <w:spacing w:after="240"/>
      <w:ind w:left="2126"/>
    </w:pPr>
  </w:style>
  <w:style w:type="paragraph" w:customStyle="1" w:styleId="Indent5">
    <w:name w:val="Indent 5"/>
    <w:basedOn w:val="Normal"/>
    <w:rsid w:val="00DA107F"/>
    <w:pPr>
      <w:tabs>
        <w:tab w:val="left" w:pos="3544"/>
        <w:tab w:val="left" w:pos="4253"/>
      </w:tabs>
      <w:spacing w:after="240"/>
      <w:ind w:left="2835"/>
    </w:pPr>
  </w:style>
  <w:style w:type="paragraph" w:styleId="TOC1">
    <w:name w:val="toc 1"/>
    <w:basedOn w:val="Normal"/>
    <w:next w:val="Normal"/>
    <w:autoRedefine/>
    <w:uiPriority w:val="39"/>
    <w:rsid w:val="00DA107F"/>
    <w:pPr>
      <w:tabs>
        <w:tab w:val="left" w:pos="709"/>
        <w:tab w:val="right" w:pos="9072"/>
      </w:tabs>
      <w:spacing w:before="120"/>
      <w:ind w:left="709" w:right="284" w:hanging="709"/>
    </w:pPr>
    <w:rPr>
      <w:b/>
    </w:rPr>
  </w:style>
  <w:style w:type="paragraph" w:customStyle="1" w:styleId="AnnexureA">
    <w:name w:val="Annexure A"/>
    <w:basedOn w:val="Normal"/>
    <w:next w:val="Indent1"/>
    <w:rsid w:val="00DA107F"/>
    <w:pPr>
      <w:pageBreakBefore/>
      <w:numPr>
        <w:numId w:val="1"/>
      </w:numPr>
      <w:pBdr>
        <w:top w:val="single" w:sz="4" w:space="5" w:color="auto"/>
      </w:pBdr>
      <w:spacing w:after="480" w:line="240" w:lineRule="auto"/>
    </w:pPr>
    <w:rPr>
      <w:b/>
      <w:sz w:val="28"/>
    </w:rPr>
  </w:style>
  <w:style w:type="paragraph" w:customStyle="1" w:styleId="ScheduleHeading1">
    <w:name w:val="Schedule Heading 1"/>
    <w:basedOn w:val="Normal"/>
    <w:qFormat/>
    <w:rsid w:val="00DA107F"/>
    <w:pPr>
      <w:numPr>
        <w:numId w:val="10"/>
      </w:numPr>
      <w:spacing w:after="240"/>
    </w:pPr>
  </w:style>
  <w:style w:type="paragraph" w:customStyle="1" w:styleId="ScheduleHeading2">
    <w:name w:val="Schedule Heading 2"/>
    <w:basedOn w:val="Heading2"/>
    <w:autoRedefine/>
    <w:qFormat/>
    <w:rsid w:val="00D61075"/>
    <w:pPr>
      <w:numPr>
        <w:numId w:val="10"/>
      </w:numPr>
      <w:tabs>
        <w:tab w:val="clear" w:pos="709"/>
        <w:tab w:val="num" w:pos="426"/>
        <w:tab w:val="num" w:pos="1135"/>
      </w:tabs>
      <w:spacing w:beforeLines="0" w:before="120" w:after="120"/>
      <w:ind w:left="426" w:hanging="426"/>
    </w:pPr>
  </w:style>
  <w:style w:type="paragraph" w:customStyle="1" w:styleId="ScheduleHeading3">
    <w:name w:val="Schedule Heading 3"/>
    <w:basedOn w:val="Normal"/>
    <w:qFormat/>
    <w:rsid w:val="001106EF"/>
    <w:pPr>
      <w:numPr>
        <w:ilvl w:val="2"/>
        <w:numId w:val="10"/>
      </w:numPr>
      <w:tabs>
        <w:tab w:val="clear" w:pos="993"/>
        <w:tab w:val="num" w:pos="1135"/>
      </w:tabs>
      <w:spacing w:beforeLines="60" w:before="144" w:line="262" w:lineRule="auto"/>
      <w:ind w:left="1135"/>
      <w:jc w:val="both"/>
    </w:pPr>
    <w:rPr>
      <w:rFonts w:cs="Arial"/>
      <w:sz w:val="16"/>
      <w:szCs w:val="16"/>
    </w:rPr>
  </w:style>
  <w:style w:type="paragraph" w:customStyle="1" w:styleId="ScheduleHeading4">
    <w:name w:val="Schedule Heading 4"/>
    <w:basedOn w:val="Normal"/>
    <w:qFormat/>
    <w:rsid w:val="00DA107F"/>
    <w:pPr>
      <w:numPr>
        <w:ilvl w:val="3"/>
        <w:numId w:val="10"/>
      </w:numPr>
      <w:tabs>
        <w:tab w:val="clear" w:pos="2126"/>
        <w:tab w:val="num" w:pos="1843"/>
      </w:tabs>
      <w:spacing w:after="240"/>
      <w:ind w:left="1843"/>
    </w:pPr>
  </w:style>
  <w:style w:type="paragraph" w:customStyle="1" w:styleId="ScheduleHeading5">
    <w:name w:val="Schedule Heading 5"/>
    <w:basedOn w:val="Normal"/>
    <w:qFormat/>
    <w:rsid w:val="00DA107F"/>
    <w:pPr>
      <w:numPr>
        <w:ilvl w:val="4"/>
        <w:numId w:val="10"/>
      </w:numPr>
      <w:spacing w:after="240"/>
    </w:pPr>
  </w:style>
  <w:style w:type="paragraph" w:customStyle="1" w:styleId="Annexure">
    <w:name w:val="Annexure"/>
    <w:basedOn w:val="Normal"/>
    <w:next w:val="Indent1"/>
    <w:rsid w:val="00DA107F"/>
    <w:pPr>
      <w:pageBreakBefore/>
      <w:numPr>
        <w:numId w:val="7"/>
      </w:numPr>
      <w:pBdr>
        <w:top w:val="single" w:sz="4" w:space="5" w:color="auto"/>
      </w:pBdr>
      <w:spacing w:after="480"/>
    </w:pPr>
    <w:rPr>
      <w:rFonts w:ascii="Arial Bold" w:hAnsi="Arial Bold"/>
      <w:b/>
      <w:sz w:val="28"/>
    </w:rPr>
  </w:style>
  <w:style w:type="paragraph" w:customStyle="1" w:styleId="Item">
    <w:name w:val="Item"/>
    <w:basedOn w:val="Normal"/>
    <w:next w:val="Itemtext"/>
    <w:rsid w:val="00DA107F"/>
    <w:pPr>
      <w:keepNext/>
      <w:numPr>
        <w:numId w:val="5"/>
      </w:numPr>
      <w:spacing w:after="240"/>
    </w:pPr>
    <w:rPr>
      <w:b/>
    </w:rPr>
  </w:style>
  <w:style w:type="character" w:styleId="FollowedHyperlink">
    <w:name w:val="FollowedHyperlink"/>
    <w:rsid w:val="00DA107F"/>
    <w:rPr>
      <w:color w:val="800080"/>
      <w:u w:val="single"/>
    </w:rPr>
  </w:style>
  <w:style w:type="character" w:styleId="FootnoteReference">
    <w:name w:val="footnote reference"/>
    <w:semiHidden/>
    <w:rsid w:val="00DA107F"/>
    <w:rPr>
      <w:vertAlign w:val="superscript"/>
    </w:rPr>
  </w:style>
  <w:style w:type="character" w:styleId="Hyperlink">
    <w:name w:val="Hyperlink"/>
    <w:rsid w:val="00DA107F"/>
    <w:rPr>
      <w:color w:val="0000FF"/>
      <w:u w:val="single"/>
    </w:rPr>
  </w:style>
  <w:style w:type="paragraph" w:styleId="TOC3">
    <w:name w:val="toc 3"/>
    <w:basedOn w:val="Normal"/>
    <w:next w:val="Normal"/>
    <w:autoRedefine/>
    <w:uiPriority w:val="39"/>
    <w:rsid w:val="00DA107F"/>
    <w:pPr>
      <w:tabs>
        <w:tab w:val="right" w:pos="9072"/>
      </w:tabs>
      <w:spacing w:before="120"/>
    </w:pPr>
    <w:rPr>
      <w:b/>
    </w:rPr>
  </w:style>
  <w:style w:type="paragraph" w:customStyle="1" w:styleId="Schedule1">
    <w:name w:val="Schedule 1"/>
    <w:basedOn w:val="Normal"/>
    <w:next w:val="Indent1"/>
    <w:rsid w:val="00DA107F"/>
    <w:pPr>
      <w:pageBreakBefore/>
      <w:numPr>
        <w:numId w:val="3"/>
      </w:numPr>
      <w:pBdr>
        <w:top w:val="single" w:sz="4" w:space="5" w:color="auto"/>
      </w:pBdr>
      <w:spacing w:after="480" w:line="240" w:lineRule="auto"/>
    </w:pPr>
    <w:rPr>
      <w:b/>
      <w:sz w:val="28"/>
    </w:rPr>
  </w:style>
  <w:style w:type="paragraph" w:customStyle="1" w:styleId="Itemtext">
    <w:name w:val="Item text"/>
    <w:basedOn w:val="Normal"/>
    <w:rsid w:val="00DA107F"/>
    <w:pPr>
      <w:tabs>
        <w:tab w:val="left" w:pos="2835"/>
      </w:tabs>
      <w:spacing w:after="240"/>
      <w:ind w:left="2835" w:hanging="2835"/>
    </w:pPr>
  </w:style>
  <w:style w:type="character" w:styleId="Strong">
    <w:name w:val="Strong"/>
    <w:rsid w:val="00DA107F"/>
    <w:rPr>
      <w:b/>
    </w:rPr>
  </w:style>
  <w:style w:type="paragraph" w:styleId="TOC4">
    <w:name w:val="toc 4"/>
    <w:basedOn w:val="Normal"/>
    <w:next w:val="Normal"/>
    <w:autoRedefine/>
    <w:rsid w:val="00DA107F"/>
    <w:pPr>
      <w:tabs>
        <w:tab w:val="right" w:pos="9072"/>
      </w:tabs>
      <w:spacing w:before="120"/>
    </w:pPr>
    <w:rPr>
      <w:b/>
    </w:rPr>
  </w:style>
  <w:style w:type="paragraph" w:customStyle="1" w:styleId="Indent6">
    <w:name w:val="Indent 6"/>
    <w:basedOn w:val="Normal"/>
    <w:rsid w:val="00DA107F"/>
    <w:pPr>
      <w:tabs>
        <w:tab w:val="left" w:pos="4253"/>
        <w:tab w:val="left" w:pos="4961"/>
      </w:tabs>
      <w:spacing w:after="240"/>
      <w:ind w:left="3544"/>
    </w:pPr>
  </w:style>
  <w:style w:type="paragraph" w:customStyle="1" w:styleId="Indent1Bullet">
    <w:name w:val="Indent 1 Bullet"/>
    <w:basedOn w:val="Normal"/>
    <w:rsid w:val="00DA107F"/>
    <w:pPr>
      <w:spacing w:after="240"/>
    </w:pPr>
    <w:rPr>
      <w:lang w:eastAsia="en-AU"/>
    </w:rPr>
  </w:style>
  <w:style w:type="paragraph" w:customStyle="1" w:styleId="draftbox">
    <w:name w:val="draftbox"/>
    <w:basedOn w:val="Normal"/>
    <w:rsid w:val="00DA107F"/>
    <w:pPr>
      <w:tabs>
        <w:tab w:val="left" w:pos="1134"/>
      </w:tabs>
      <w:spacing w:before="120" w:after="240" w:line="240" w:lineRule="auto"/>
    </w:pPr>
    <w:rPr>
      <w:b/>
      <w:sz w:val="28"/>
    </w:rPr>
  </w:style>
  <w:style w:type="paragraph" w:customStyle="1" w:styleId="Execution">
    <w:name w:val="Execution"/>
    <w:basedOn w:val="Normal"/>
    <w:next w:val="Indent1"/>
    <w:rsid w:val="00DA107F"/>
    <w:pPr>
      <w:pageBreakBefore/>
      <w:numPr>
        <w:numId w:val="4"/>
      </w:numPr>
      <w:pBdr>
        <w:top w:val="single" w:sz="4" w:space="5" w:color="auto"/>
      </w:pBdr>
      <w:spacing w:after="240" w:line="240" w:lineRule="auto"/>
    </w:pPr>
    <w:rPr>
      <w:b/>
      <w:sz w:val="28"/>
    </w:rPr>
  </w:style>
  <w:style w:type="paragraph" w:customStyle="1" w:styleId="Indent2Bullet">
    <w:name w:val="Indent 2 Bullet"/>
    <w:basedOn w:val="Normal"/>
    <w:rsid w:val="00DA107F"/>
    <w:pPr>
      <w:numPr>
        <w:ilvl w:val="1"/>
        <w:numId w:val="6"/>
      </w:numPr>
      <w:spacing w:after="240"/>
    </w:pPr>
    <w:rPr>
      <w:lang w:eastAsia="en-AU"/>
    </w:rPr>
  </w:style>
  <w:style w:type="paragraph" w:customStyle="1" w:styleId="Indent3Bullet">
    <w:name w:val="Indent 3 Bullet"/>
    <w:basedOn w:val="Normal"/>
    <w:rsid w:val="00DA107F"/>
    <w:pPr>
      <w:numPr>
        <w:ilvl w:val="2"/>
        <w:numId w:val="6"/>
      </w:numPr>
      <w:spacing w:after="240"/>
    </w:pPr>
    <w:rPr>
      <w:lang w:eastAsia="en-AU"/>
    </w:rPr>
  </w:style>
  <w:style w:type="paragraph" w:customStyle="1" w:styleId="Indent4Bullet">
    <w:name w:val="Indent 4 Bullet"/>
    <w:basedOn w:val="Normal"/>
    <w:rsid w:val="00DA107F"/>
    <w:pPr>
      <w:numPr>
        <w:ilvl w:val="3"/>
        <w:numId w:val="6"/>
      </w:numPr>
      <w:spacing w:after="240"/>
    </w:pPr>
    <w:rPr>
      <w:lang w:eastAsia="en-AU"/>
    </w:rPr>
  </w:style>
  <w:style w:type="paragraph" w:customStyle="1" w:styleId="Indent5Bullet">
    <w:name w:val="Indent 5 Bullet"/>
    <w:basedOn w:val="Normal"/>
    <w:rsid w:val="00DA107F"/>
    <w:pPr>
      <w:numPr>
        <w:ilvl w:val="4"/>
        <w:numId w:val="6"/>
      </w:numPr>
      <w:spacing w:after="240"/>
    </w:pPr>
    <w:rPr>
      <w:lang w:eastAsia="en-AU"/>
    </w:rPr>
  </w:style>
  <w:style w:type="paragraph" w:customStyle="1" w:styleId="Indent6Bullet">
    <w:name w:val="Indent 6 Bullet"/>
    <w:basedOn w:val="Normal"/>
    <w:rsid w:val="00DA107F"/>
    <w:pPr>
      <w:numPr>
        <w:ilvl w:val="5"/>
        <w:numId w:val="6"/>
      </w:numPr>
      <w:spacing w:after="240"/>
    </w:pPr>
    <w:rPr>
      <w:lang w:eastAsia="en-AU"/>
    </w:rPr>
  </w:style>
  <w:style w:type="character" w:customStyle="1" w:styleId="PAArial7">
    <w:name w:val="PAArial 7"/>
    <w:rsid w:val="00EC5DEF"/>
    <w:rPr>
      <w:sz w:val="14"/>
    </w:rPr>
  </w:style>
  <w:style w:type="paragraph" w:customStyle="1" w:styleId="AuthorNotes">
    <w:name w:val="Author Notes"/>
    <w:basedOn w:val="Normal"/>
    <w:rsid w:val="00E2427A"/>
    <w:pPr>
      <w:pBdr>
        <w:top w:val="single" w:sz="4" w:space="1" w:color="0000FF"/>
        <w:left w:val="single" w:sz="4" w:space="4" w:color="0000FF"/>
        <w:bottom w:val="single" w:sz="4" w:space="1" w:color="0000FF"/>
        <w:right w:val="single" w:sz="4" w:space="4" w:color="0000FF"/>
      </w:pBdr>
      <w:shd w:val="clear" w:color="auto" w:fill="B3B3B3"/>
      <w:spacing w:after="240"/>
    </w:pPr>
    <w:rPr>
      <w:rFonts w:cs="Arial"/>
      <w:lang w:eastAsia="en-AU"/>
    </w:rPr>
  </w:style>
  <w:style w:type="character" w:customStyle="1" w:styleId="Option">
    <w:name w:val="Option"/>
    <w:rsid w:val="000C3E3F"/>
    <w:rPr>
      <w:rFonts w:ascii="Arial" w:hAnsi="Arial" w:cs="Arial"/>
      <w:b/>
      <w:color w:val="FFFFFF"/>
      <w:sz w:val="20"/>
      <w:szCs w:val="20"/>
      <w:shd w:val="clear" w:color="auto" w:fill="0000FF"/>
      <w:lang w:val="en-AU"/>
    </w:rPr>
  </w:style>
  <w:style w:type="character" w:customStyle="1" w:styleId="Indent1Char">
    <w:name w:val="Indent 1 Char"/>
    <w:link w:val="Indent1"/>
    <w:rsid w:val="00336A50"/>
    <w:rPr>
      <w:rFonts w:ascii="Arial" w:hAnsi="Arial"/>
      <w:snapToGrid w:val="0"/>
      <w:lang w:eastAsia="en-US"/>
    </w:rPr>
  </w:style>
  <w:style w:type="character" w:customStyle="1" w:styleId="Variable">
    <w:name w:val="Variable"/>
    <w:rsid w:val="0020302F"/>
    <w:rPr>
      <w:rFonts w:ascii="Arial" w:hAnsi="Arial" w:cs="Arial"/>
      <w:b/>
      <w:color w:val="0000FF"/>
      <w:sz w:val="20"/>
      <w:szCs w:val="20"/>
      <w:shd w:val="clear" w:color="auto" w:fill="B3B3B3"/>
      <w:lang w:val="en-AU"/>
    </w:rPr>
  </w:style>
  <w:style w:type="numbering" w:customStyle="1" w:styleId="PAList">
    <w:name w:val="PA_List"/>
    <w:rsid w:val="00DA107F"/>
    <w:pPr>
      <w:numPr>
        <w:numId w:val="8"/>
      </w:numPr>
    </w:pPr>
  </w:style>
  <w:style w:type="numbering" w:customStyle="1" w:styleId="PAScheduleList">
    <w:name w:val="PA_Schedule_List"/>
    <w:rsid w:val="00DA107F"/>
    <w:pPr>
      <w:numPr>
        <w:numId w:val="9"/>
      </w:numPr>
    </w:pPr>
  </w:style>
  <w:style w:type="table" w:styleId="TableGrid">
    <w:name w:val="Table Grid"/>
    <w:basedOn w:val="TableNormal"/>
    <w:rsid w:val="000B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nesNumberingLevel1">
    <w:name w:val="Hynes Numbering Level 1"/>
    <w:qFormat/>
    <w:rsid w:val="003E52A1"/>
    <w:pPr>
      <w:keepNext/>
      <w:numPr>
        <w:numId w:val="14"/>
      </w:numPr>
      <w:pBdr>
        <w:bottom w:val="single" w:sz="18" w:space="1" w:color="auto"/>
      </w:pBdr>
      <w:spacing w:before="240" w:after="120"/>
      <w:outlineLvl w:val="0"/>
    </w:pPr>
    <w:rPr>
      <w:rFonts w:ascii="Arial" w:hAnsi="Arial" w:cs="Arial"/>
      <w:b/>
      <w:bCs/>
      <w:sz w:val="26"/>
      <w:szCs w:val="22"/>
      <w:lang w:eastAsia="en-US"/>
    </w:rPr>
  </w:style>
  <w:style w:type="paragraph" w:customStyle="1" w:styleId="HynesNumberingLevel2">
    <w:name w:val="Hynes Numbering Level 2"/>
    <w:link w:val="HynesNumberingLevel2Char"/>
    <w:qFormat/>
    <w:rsid w:val="003E52A1"/>
    <w:pPr>
      <w:numPr>
        <w:ilvl w:val="1"/>
        <w:numId w:val="14"/>
      </w:numPr>
      <w:tabs>
        <w:tab w:val="left" w:pos="567"/>
      </w:tabs>
      <w:spacing w:before="60" w:after="120"/>
    </w:pPr>
    <w:rPr>
      <w:rFonts w:ascii="Arial" w:hAnsi="Arial" w:cs="Arial"/>
      <w:sz w:val="22"/>
      <w:szCs w:val="22"/>
      <w:lang w:eastAsia="en-US"/>
    </w:rPr>
  </w:style>
  <w:style w:type="paragraph" w:customStyle="1" w:styleId="HynesNumberingLevel3">
    <w:name w:val="Hynes Numbering Level 3"/>
    <w:link w:val="HynesNumberingLevel3Char"/>
    <w:qFormat/>
    <w:rsid w:val="003E52A1"/>
    <w:pPr>
      <w:numPr>
        <w:ilvl w:val="2"/>
        <w:numId w:val="14"/>
      </w:numPr>
      <w:tabs>
        <w:tab w:val="left" w:pos="1134"/>
      </w:tabs>
      <w:spacing w:after="120"/>
    </w:pPr>
    <w:rPr>
      <w:rFonts w:ascii="Arial" w:hAnsi="Arial" w:cs="Arial"/>
      <w:sz w:val="22"/>
      <w:szCs w:val="22"/>
      <w:lang w:eastAsia="en-US"/>
    </w:rPr>
  </w:style>
  <w:style w:type="paragraph" w:customStyle="1" w:styleId="HynesNumberingLevel4">
    <w:name w:val="Hynes Numbering Level 4"/>
    <w:basedOn w:val="HynesNumberingLevel3"/>
    <w:qFormat/>
    <w:rsid w:val="003E52A1"/>
    <w:pPr>
      <w:numPr>
        <w:ilvl w:val="3"/>
      </w:numPr>
      <w:tabs>
        <w:tab w:val="clear" w:pos="0"/>
        <w:tab w:val="left" w:pos="1701"/>
      </w:tabs>
      <w:ind w:left="-32767" w:firstLine="0"/>
    </w:pPr>
  </w:style>
  <w:style w:type="paragraph" w:customStyle="1" w:styleId="HynesNumberingLevel5">
    <w:name w:val="Hynes Numbering Level 5"/>
    <w:basedOn w:val="HynesNumberingLevel3"/>
    <w:qFormat/>
    <w:rsid w:val="003E52A1"/>
    <w:pPr>
      <w:numPr>
        <w:ilvl w:val="4"/>
      </w:numPr>
      <w:tabs>
        <w:tab w:val="clear" w:pos="0"/>
        <w:tab w:val="clear" w:pos="1134"/>
        <w:tab w:val="left" w:pos="2268"/>
      </w:tabs>
      <w:ind w:left="-32767" w:firstLine="0"/>
    </w:pPr>
  </w:style>
  <w:style w:type="character" w:customStyle="1" w:styleId="HynesNumberingLevel3Char">
    <w:name w:val="Hynes Numbering Level 3 Char"/>
    <w:link w:val="HynesNumberingLevel3"/>
    <w:locked/>
    <w:rsid w:val="003E52A1"/>
    <w:rPr>
      <w:rFonts w:ascii="Arial" w:hAnsi="Arial" w:cs="Arial"/>
      <w:sz w:val="22"/>
      <w:szCs w:val="22"/>
      <w:lang w:eastAsia="en-US"/>
    </w:rPr>
  </w:style>
  <w:style w:type="character" w:customStyle="1" w:styleId="HynesNumberingLevel2Char">
    <w:name w:val="Hynes Numbering Level 2 Char"/>
    <w:link w:val="HynesNumberingLevel2"/>
    <w:locked/>
    <w:rsid w:val="003E52A1"/>
    <w:rPr>
      <w:rFonts w:ascii="Arial" w:hAnsi="Arial" w:cs="Arial"/>
      <w:sz w:val="22"/>
      <w:szCs w:val="22"/>
      <w:lang w:eastAsia="en-US"/>
    </w:rPr>
  </w:style>
  <w:style w:type="paragraph" w:styleId="ListParagraph">
    <w:name w:val="List Paragraph"/>
    <w:basedOn w:val="Normal"/>
    <w:uiPriority w:val="1"/>
    <w:qFormat/>
    <w:rsid w:val="00322837"/>
    <w:pPr>
      <w:spacing w:before="120" w:after="240" w:line="240" w:lineRule="auto"/>
      <w:ind w:left="720"/>
      <w:contextualSpacing/>
    </w:pPr>
    <w:rPr>
      <w:rFonts w:cs="Arial"/>
      <w:snapToGrid/>
      <w:sz w:val="22"/>
    </w:rPr>
  </w:style>
  <w:style w:type="character" w:customStyle="1" w:styleId="Indent2Char">
    <w:name w:val="Indent 2 Char"/>
    <w:link w:val="Indent2"/>
    <w:rsid w:val="00034A67"/>
    <w:rPr>
      <w:rFonts w:ascii="Arial" w:hAnsi="Arial"/>
      <w:snapToGrid w:val="0"/>
      <w:lang w:eastAsia="en-US"/>
    </w:rPr>
  </w:style>
  <w:style w:type="paragraph" w:customStyle="1" w:styleId="Default">
    <w:name w:val="Default"/>
    <w:rsid w:val="00E9759D"/>
    <w:pPr>
      <w:autoSpaceDE w:val="0"/>
      <w:autoSpaceDN w:val="0"/>
      <w:adjustRightInd w:val="0"/>
    </w:pPr>
    <w:rPr>
      <w:rFonts w:ascii="Calibri" w:hAnsi="Calibri" w:cs="Calibri"/>
      <w:color w:val="000000"/>
      <w:sz w:val="24"/>
      <w:szCs w:val="24"/>
    </w:rPr>
  </w:style>
  <w:style w:type="paragraph" w:customStyle="1" w:styleId="TMHeading1">
    <w:name w:val="TM Heading 1"/>
    <w:basedOn w:val="Normal"/>
    <w:next w:val="TMHeading2"/>
    <w:uiPriority w:val="99"/>
    <w:rsid w:val="003E569F"/>
    <w:pPr>
      <w:keepNext/>
      <w:numPr>
        <w:numId w:val="15"/>
      </w:numPr>
      <w:pBdr>
        <w:bottom w:val="single" w:sz="4" w:space="1" w:color="auto"/>
      </w:pBdr>
      <w:tabs>
        <w:tab w:val="clear" w:pos="680"/>
      </w:tabs>
      <w:spacing w:after="240" w:line="240" w:lineRule="auto"/>
      <w:ind w:left="709" w:hanging="709"/>
      <w:jc w:val="both"/>
    </w:pPr>
    <w:rPr>
      <w:rFonts w:ascii="Arial Narrow" w:eastAsia="SimSun" w:hAnsi="Arial Narrow" w:cs="Arial"/>
      <w:b/>
      <w:snapToGrid/>
      <w:sz w:val="36"/>
      <w:szCs w:val="24"/>
    </w:rPr>
  </w:style>
  <w:style w:type="paragraph" w:customStyle="1" w:styleId="TMHeading2">
    <w:name w:val="TM Heading 2"/>
    <w:basedOn w:val="Normal"/>
    <w:next w:val="Normal"/>
    <w:uiPriority w:val="99"/>
    <w:rsid w:val="003E569F"/>
    <w:pPr>
      <w:keepNext/>
      <w:numPr>
        <w:ilvl w:val="1"/>
        <w:numId w:val="15"/>
      </w:numPr>
      <w:tabs>
        <w:tab w:val="clear" w:pos="680"/>
      </w:tabs>
      <w:spacing w:after="240" w:line="240" w:lineRule="auto"/>
      <w:ind w:left="709" w:hanging="709"/>
      <w:jc w:val="both"/>
    </w:pPr>
    <w:rPr>
      <w:rFonts w:ascii="Arial Narrow" w:eastAsia="SimSun" w:hAnsi="Arial Narrow" w:cs="Arial"/>
      <w:b/>
      <w:snapToGrid/>
      <w:sz w:val="24"/>
      <w:szCs w:val="24"/>
    </w:rPr>
  </w:style>
  <w:style w:type="paragraph" w:customStyle="1" w:styleId="TMHeading3">
    <w:name w:val="TM Heading 3"/>
    <w:basedOn w:val="Normal"/>
    <w:uiPriority w:val="99"/>
    <w:rsid w:val="003E569F"/>
    <w:pPr>
      <w:numPr>
        <w:ilvl w:val="2"/>
        <w:numId w:val="15"/>
      </w:numPr>
      <w:tabs>
        <w:tab w:val="clear" w:pos="1361"/>
        <w:tab w:val="num" w:pos="709"/>
      </w:tabs>
      <w:spacing w:after="240" w:line="240" w:lineRule="auto"/>
      <w:ind w:left="1417" w:hanging="708"/>
      <w:jc w:val="both"/>
    </w:pPr>
    <w:rPr>
      <w:rFonts w:ascii="Arial Narrow" w:eastAsia="SimSun" w:hAnsi="Arial Narrow" w:cs="Arial"/>
      <w:snapToGrid/>
      <w:sz w:val="24"/>
      <w:szCs w:val="24"/>
    </w:rPr>
  </w:style>
  <w:style w:type="paragraph" w:customStyle="1" w:styleId="TMHeading4">
    <w:name w:val="TM Heading 4"/>
    <w:basedOn w:val="Normal"/>
    <w:uiPriority w:val="99"/>
    <w:rsid w:val="003E569F"/>
    <w:pPr>
      <w:numPr>
        <w:ilvl w:val="3"/>
        <w:numId w:val="15"/>
      </w:numPr>
      <w:spacing w:after="240" w:line="240" w:lineRule="auto"/>
      <w:jc w:val="both"/>
    </w:pPr>
    <w:rPr>
      <w:rFonts w:ascii="Arial Narrow" w:eastAsia="SimSun" w:hAnsi="Arial Narrow" w:cs="Arial"/>
      <w:snapToGrid/>
      <w:sz w:val="24"/>
      <w:szCs w:val="24"/>
    </w:rPr>
  </w:style>
  <w:style w:type="paragraph" w:customStyle="1" w:styleId="TMHeading5">
    <w:name w:val="TM Heading 5"/>
    <w:basedOn w:val="Normal"/>
    <w:uiPriority w:val="99"/>
    <w:rsid w:val="003E569F"/>
    <w:pPr>
      <w:numPr>
        <w:ilvl w:val="4"/>
        <w:numId w:val="15"/>
      </w:numPr>
      <w:tabs>
        <w:tab w:val="clear" w:pos="2721"/>
        <w:tab w:val="num" w:pos="709"/>
      </w:tabs>
      <w:spacing w:after="240" w:line="240" w:lineRule="auto"/>
      <w:ind w:left="2835" w:hanging="709"/>
      <w:jc w:val="both"/>
    </w:pPr>
    <w:rPr>
      <w:rFonts w:ascii="Arial Narrow" w:eastAsia="SimSun" w:hAnsi="Arial Narrow" w:cs="Arial"/>
      <w:snapToGrid/>
      <w:sz w:val="24"/>
      <w:szCs w:val="24"/>
    </w:rPr>
  </w:style>
  <w:style w:type="paragraph" w:customStyle="1" w:styleId="TMHeading6">
    <w:name w:val="TM Heading 6"/>
    <w:basedOn w:val="Normal"/>
    <w:uiPriority w:val="99"/>
    <w:rsid w:val="003E569F"/>
    <w:pPr>
      <w:numPr>
        <w:ilvl w:val="5"/>
        <w:numId w:val="15"/>
      </w:numPr>
      <w:tabs>
        <w:tab w:val="clear" w:pos="3402"/>
      </w:tabs>
      <w:spacing w:after="240" w:line="240" w:lineRule="auto"/>
      <w:ind w:left="3543" w:hanging="708"/>
      <w:jc w:val="both"/>
    </w:pPr>
    <w:rPr>
      <w:rFonts w:ascii="Arial Narrow" w:eastAsia="SimSun" w:hAnsi="Arial Narrow" w:cs="Arial"/>
      <w:snapToGrid/>
      <w:sz w:val="24"/>
      <w:szCs w:val="24"/>
    </w:rPr>
  </w:style>
  <w:style w:type="paragraph" w:customStyle="1" w:styleId="Legallevel1">
    <w:name w:val="Legal level 1"/>
    <w:basedOn w:val="Normal"/>
    <w:next w:val="Legallevel2"/>
    <w:uiPriority w:val="99"/>
    <w:rsid w:val="003E569F"/>
    <w:pPr>
      <w:keepNext/>
      <w:numPr>
        <w:numId w:val="16"/>
      </w:numPr>
      <w:pBdr>
        <w:top w:val="single" w:sz="4" w:space="6" w:color="auto"/>
      </w:pBdr>
      <w:spacing w:before="120" w:after="360" w:line="240" w:lineRule="auto"/>
      <w:jc w:val="both"/>
    </w:pPr>
    <w:rPr>
      <w:rFonts w:ascii="Arial Bold" w:eastAsia="SimSun" w:hAnsi="Arial Bold" w:cs="Arial"/>
      <w:b/>
      <w:caps/>
      <w:snapToGrid/>
      <w:spacing w:val="20"/>
    </w:rPr>
  </w:style>
  <w:style w:type="paragraph" w:customStyle="1" w:styleId="Legallevel2">
    <w:name w:val="Legal level 2"/>
    <w:basedOn w:val="Legallevel1"/>
    <w:uiPriority w:val="99"/>
    <w:rsid w:val="003E569F"/>
    <w:pPr>
      <w:keepNext w:val="0"/>
      <w:numPr>
        <w:ilvl w:val="1"/>
      </w:numPr>
      <w:pBdr>
        <w:top w:val="none" w:sz="0" w:space="0" w:color="auto"/>
      </w:pBdr>
      <w:spacing w:before="0" w:after="240" w:line="360" w:lineRule="auto"/>
      <w:ind w:left="709" w:hanging="709"/>
    </w:pPr>
    <w:rPr>
      <w:rFonts w:ascii="Arial" w:hAnsi="Arial"/>
      <w:b w:val="0"/>
      <w:caps w:val="0"/>
      <w:spacing w:val="0"/>
    </w:rPr>
  </w:style>
  <w:style w:type="paragraph" w:customStyle="1" w:styleId="Legallevel3">
    <w:name w:val="Legal level 3"/>
    <w:basedOn w:val="Legallevel2"/>
    <w:uiPriority w:val="99"/>
    <w:rsid w:val="003E569F"/>
    <w:pPr>
      <w:numPr>
        <w:ilvl w:val="2"/>
      </w:numPr>
      <w:tabs>
        <w:tab w:val="num" w:pos="709"/>
      </w:tabs>
      <w:ind w:hanging="708"/>
    </w:pPr>
  </w:style>
  <w:style w:type="paragraph" w:customStyle="1" w:styleId="Legallevel4">
    <w:name w:val="Legal level 4"/>
    <w:basedOn w:val="Legallevel3"/>
    <w:uiPriority w:val="99"/>
    <w:rsid w:val="003E569F"/>
    <w:pPr>
      <w:numPr>
        <w:ilvl w:val="3"/>
      </w:numPr>
      <w:tabs>
        <w:tab w:val="num" w:pos="709"/>
        <w:tab w:val="num" w:pos="1440"/>
      </w:tabs>
      <w:ind w:hanging="709"/>
    </w:pPr>
  </w:style>
  <w:style w:type="paragraph" w:customStyle="1" w:styleId="LegalLevel5">
    <w:name w:val="Legal Level 5"/>
    <w:basedOn w:val="Legallevel4"/>
    <w:uiPriority w:val="99"/>
    <w:rsid w:val="003E569F"/>
    <w:pPr>
      <w:numPr>
        <w:ilvl w:val="4"/>
      </w:numPr>
      <w:tabs>
        <w:tab w:val="num" w:pos="709"/>
        <w:tab w:val="num" w:pos="1440"/>
      </w:tabs>
      <w:ind w:hanging="709"/>
    </w:pPr>
  </w:style>
  <w:style w:type="paragraph" w:customStyle="1" w:styleId="Level1">
    <w:name w:val="Level 1."/>
    <w:basedOn w:val="Normal"/>
    <w:next w:val="Normal"/>
    <w:uiPriority w:val="99"/>
    <w:rsid w:val="003E569F"/>
    <w:pPr>
      <w:keepNext/>
      <w:keepLines/>
      <w:numPr>
        <w:numId w:val="17"/>
      </w:numPr>
      <w:spacing w:before="200" w:line="240" w:lineRule="atLeast"/>
      <w:outlineLvl w:val="0"/>
    </w:pPr>
    <w:rPr>
      <w:rFonts w:ascii="Tahoma" w:eastAsia="SimSun" w:hAnsi="Tahoma" w:cs="Arial"/>
      <w:b/>
      <w:caps/>
      <w:snapToGrid/>
      <w:sz w:val="23"/>
      <w:lang w:eastAsia="zh-CN"/>
    </w:rPr>
  </w:style>
  <w:style w:type="paragraph" w:customStyle="1" w:styleId="Level11">
    <w:name w:val="Level 1.1"/>
    <w:basedOn w:val="Normal"/>
    <w:next w:val="Normal"/>
    <w:uiPriority w:val="99"/>
    <w:rsid w:val="003E569F"/>
    <w:pPr>
      <w:numPr>
        <w:ilvl w:val="1"/>
        <w:numId w:val="17"/>
      </w:numPr>
      <w:spacing w:before="200" w:line="240" w:lineRule="atLeast"/>
      <w:outlineLvl w:val="1"/>
    </w:pPr>
    <w:rPr>
      <w:rFonts w:ascii="Tahoma" w:eastAsia="SimSun" w:hAnsi="Tahoma" w:cs="Arial"/>
      <w:snapToGrid/>
      <w:sz w:val="23"/>
      <w:lang w:eastAsia="zh-CN"/>
    </w:rPr>
  </w:style>
  <w:style w:type="paragraph" w:customStyle="1" w:styleId="Levela">
    <w:name w:val="Level (a)"/>
    <w:basedOn w:val="Normal"/>
    <w:next w:val="Normal"/>
    <w:uiPriority w:val="99"/>
    <w:rsid w:val="003E569F"/>
    <w:pPr>
      <w:numPr>
        <w:ilvl w:val="2"/>
        <w:numId w:val="17"/>
      </w:numPr>
      <w:spacing w:before="200" w:line="240" w:lineRule="atLeast"/>
      <w:outlineLvl w:val="2"/>
    </w:pPr>
    <w:rPr>
      <w:rFonts w:ascii="Tahoma" w:eastAsia="SimSun" w:hAnsi="Tahoma" w:cs="Arial"/>
      <w:snapToGrid/>
      <w:sz w:val="23"/>
      <w:lang w:eastAsia="zh-CN"/>
    </w:rPr>
  </w:style>
  <w:style w:type="paragraph" w:customStyle="1" w:styleId="Leveli">
    <w:name w:val="Level (i)"/>
    <w:basedOn w:val="Normal"/>
    <w:next w:val="Normal"/>
    <w:uiPriority w:val="99"/>
    <w:rsid w:val="003E569F"/>
    <w:pPr>
      <w:numPr>
        <w:ilvl w:val="3"/>
        <w:numId w:val="17"/>
      </w:numPr>
      <w:spacing w:before="200" w:line="240" w:lineRule="atLeast"/>
      <w:outlineLvl w:val="3"/>
    </w:pPr>
    <w:rPr>
      <w:rFonts w:ascii="Tahoma" w:eastAsia="SimSun" w:hAnsi="Tahoma" w:cs="Arial"/>
      <w:snapToGrid/>
      <w:sz w:val="23"/>
      <w:lang w:eastAsia="zh-CN"/>
    </w:rPr>
  </w:style>
  <w:style w:type="paragraph" w:customStyle="1" w:styleId="LevelA0">
    <w:name w:val="Level(A)"/>
    <w:basedOn w:val="Normal"/>
    <w:next w:val="Normal"/>
    <w:uiPriority w:val="99"/>
    <w:rsid w:val="003E569F"/>
    <w:pPr>
      <w:numPr>
        <w:ilvl w:val="4"/>
        <w:numId w:val="17"/>
      </w:numPr>
      <w:spacing w:before="200" w:line="240" w:lineRule="atLeast"/>
      <w:outlineLvl w:val="4"/>
    </w:pPr>
    <w:rPr>
      <w:rFonts w:ascii="Tahoma" w:eastAsia="SimSun" w:hAnsi="Tahoma" w:cs="Arial"/>
      <w:snapToGrid/>
      <w:lang w:eastAsia="zh-CN"/>
    </w:rPr>
  </w:style>
  <w:style w:type="paragraph" w:customStyle="1" w:styleId="LevelI0">
    <w:name w:val="Level(I)"/>
    <w:basedOn w:val="Normal"/>
    <w:next w:val="Normal"/>
    <w:uiPriority w:val="99"/>
    <w:rsid w:val="003E569F"/>
    <w:pPr>
      <w:numPr>
        <w:ilvl w:val="5"/>
        <w:numId w:val="17"/>
      </w:numPr>
      <w:spacing w:before="200" w:line="240" w:lineRule="atLeast"/>
      <w:outlineLvl w:val="5"/>
    </w:pPr>
    <w:rPr>
      <w:rFonts w:ascii="Tahoma" w:eastAsia="SimSun" w:hAnsi="Tahoma" w:cs="Arial"/>
      <w:snapToGrid/>
      <w:lang w:eastAsia="zh-CN"/>
    </w:rPr>
  </w:style>
  <w:style w:type="paragraph" w:styleId="BalloonText">
    <w:name w:val="Balloon Text"/>
    <w:basedOn w:val="Normal"/>
    <w:link w:val="BalloonTextChar"/>
    <w:rsid w:val="001C62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6247"/>
    <w:rPr>
      <w:rFonts w:ascii="Tahoma" w:hAnsi="Tahoma" w:cs="Tahoma"/>
      <w:snapToGrid w:val="0"/>
      <w:sz w:val="16"/>
      <w:szCs w:val="16"/>
      <w:lang w:eastAsia="en-US"/>
    </w:rPr>
  </w:style>
  <w:style w:type="paragraph" w:customStyle="1" w:styleId="IOALevel1">
    <w:name w:val="IOA Level 1"/>
    <w:basedOn w:val="Normal"/>
    <w:autoRedefine/>
    <w:qFormat/>
    <w:rsid w:val="00BA5EF5"/>
    <w:pPr>
      <w:keepNext/>
      <w:numPr>
        <w:numId w:val="19"/>
      </w:numPr>
      <w:spacing w:before="120" w:after="120" w:line="240" w:lineRule="auto"/>
    </w:pPr>
    <w:rPr>
      <w:rFonts w:ascii="Calibri" w:eastAsia="Calibri" w:hAnsi="Calibri"/>
      <w:b/>
      <w:snapToGrid/>
    </w:rPr>
  </w:style>
  <w:style w:type="numbering" w:customStyle="1" w:styleId="InstrumentofAgreement">
    <w:name w:val="Instrument of Agreement"/>
    <w:uiPriority w:val="99"/>
    <w:rsid w:val="00BA5EF5"/>
    <w:pPr>
      <w:numPr>
        <w:numId w:val="20"/>
      </w:numPr>
    </w:pPr>
  </w:style>
  <w:style w:type="paragraph" w:customStyle="1" w:styleId="IOALevel2">
    <w:name w:val="IOA Level 2"/>
    <w:basedOn w:val="Normal"/>
    <w:autoRedefine/>
    <w:qFormat/>
    <w:rsid w:val="00BA5EF5"/>
    <w:pPr>
      <w:numPr>
        <w:ilvl w:val="1"/>
        <w:numId w:val="19"/>
      </w:numPr>
      <w:spacing w:before="120" w:after="120" w:line="240" w:lineRule="auto"/>
    </w:pPr>
    <w:rPr>
      <w:rFonts w:ascii="Calibri" w:eastAsia="Calibri" w:hAnsi="Calibri"/>
      <w:snapToGrid/>
    </w:rPr>
  </w:style>
  <w:style w:type="paragraph" w:customStyle="1" w:styleId="IOALevel3">
    <w:name w:val="IOA Level 3"/>
    <w:basedOn w:val="IOALevel2"/>
    <w:autoRedefine/>
    <w:qFormat/>
    <w:rsid w:val="00BA5EF5"/>
    <w:pPr>
      <w:numPr>
        <w:ilvl w:val="2"/>
      </w:numPr>
    </w:pPr>
  </w:style>
  <w:style w:type="paragraph" w:customStyle="1" w:styleId="GCL1">
    <w:name w:val="GC L1"/>
    <w:basedOn w:val="GCL2"/>
    <w:autoRedefine/>
    <w:qFormat/>
    <w:rsid w:val="00623D96"/>
    <w:pPr>
      <w:keepNext/>
      <w:numPr>
        <w:ilvl w:val="0"/>
        <w:numId w:val="0"/>
      </w:numPr>
      <w:spacing w:before="240"/>
      <w:ind w:left="709" w:hanging="709"/>
      <w:jc w:val="both"/>
    </w:pPr>
    <w:rPr>
      <w:rFonts w:ascii="Arial" w:hAnsi="Arial" w:cs="Arial"/>
      <w:b/>
      <w:caps/>
      <w:sz w:val="18"/>
      <w:szCs w:val="18"/>
    </w:rPr>
  </w:style>
  <w:style w:type="numbering" w:customStyle="1" w:styleId="GENERALCONDITIONS">
    <w:name w:val="GENERALCONDITIONS"/>
    <w:locked/>
    <w:rsid w:val="00BA5EF5"/>
    <w:pPr>
      <w:numPr>
        <w:numId w:val="24"/>
      </w:numPr>
    </w:pPr>
  </w:style>
  <w:style w:type="paragraph" w:customStyle="1" w:styleId="GCL2">
    <w:name w:val="GC L2"/>
    <w:basedOn w:val="GCL3"/>
    <w:next w:val="Normal"/>
    <w:autoRedefine/>
    <w:qFormat/>
    <w:rsid w:val="00BA5EF5"/>
    <w:pPr>
      <w:numPr>
        <w:ilvl w:val="1"/>
      </w:numPr>
      <w:tabs>
        <w:tab w:val="clear" w:pos="1418"/>
        <w:tab w:val="num" w:pos="709"/>
      </w:tabs>
      <w:ind w:left="709"/>
    </w:pPr>
    <w:rPr>
      <w:rFonts w:asciiTheme="minorHAnsi" w:hAnsiTheme="minorHAnsi" w:cstheme="minorHAnsi"/>
    </w:rPr>
  </w:style>
  <w:style w:type="paragraph" w:customStyle="1" w:styleId="GCL3">
    <w:name w:val="GC L3"/>
    <w:basedOn w:val="Normal"/>
    <w:autoRedefine/>
    <w:qFormat/>
    <w:rsid w:val="00BA5EF5"/>
    <w:pPr>
      <w:numPr>
        <w:ilvl w:val="2"/>
        <w:numId w:val="18"/>
      </w:numPr>
      <w:tabs>
        <w:tab w:val="clear" w:pos="2126"/>
        <w:tab w:val="num" w:pos="1418"/>
      </w:tabs>
      <w:spacing w:before="120" w:after="120" w:line="240" w:lineRule="auto"/>
      <w:ind w:left="1418"/>
    </w:pPr>
    <w:rPr>
      <w:rFonts w:ascii="Calibri" w:eastAsia="Calibri" w:hAnsi="Calibri"/>
      <w:snapToGrid/>
    </w:rPr>
  </w:style>
  <w:style w:type="paragraph" w:customStyle="1" w:styleId="GCL4">
    <w:name w:val="GC L4"/>
    <w:basedOn w:val="Normal"/>
    <w:autoRedefine/>
    <w:qFormat/>
    <w:rsid w:val="00BA5EF5"/>
    <w:pPr>
      <w:numPr>
        <w:ilvl w:val="3"/>
        <w:numId w:val="18"/>
      </w:numPr>
      <w:tabs>
        <w:tab w:val="clear" w:pos="2977"/>
        <w:tab w:val="left" w:pos="2127"/>
      </w:tabs>
      <w:spacing w:before="120" w:after="120" w:line="240" w:lineRule="auto"/>
      <w:ind w:left="2127" w:hanging="709"/>
    </w:pPr>
    <w:rPr>
      <w:rFonts w:ascii="Calibri" w:eastAsia="Calibri" w:hAnsi="Calibri"/>
      <w:snapToGrid/>
    </w:rPr>
  </w:style>
  <w:style w:type="paragraph" w:customStyle="1" w:styleId="GCL5">
    <w:name w:val="GC L5"/>
    <w:basedOn w:val="Normal"/>
    <w:autoRedefine/>
    <w:qFormat/>
    <w:rsid w:val="00BA5EF5"/>
    <w:pPr>
      <w:numPr>
        <w:ilvl w:val="4"/>
        <w:numId w:val="18"/>
      </w:numPr>
      <w:tabs>
        <w:tab w:val="clear" w:pos="3686"/>
        <w:tab w:val="num" w:pos="2835"/>
      </w:tabs>
      <w:spacing w:before="120" w:after="120" w:line="240" w:lineRule="auto"/>
      <w:ind w:left="2835"/>
    </w:pPr>
    <w:rPr>
      <w:rFonts w:ascii="Calibri" w:eastAsia="Calibri" w:hAnsi="Calibri"/>
      <w:snapToGrid/>
    </w:rPr>
  </w:style>
  <w:style w:type="character" w:styleId="CommentReference">
    <w:name w:val="annotation reference"/>
    <w:basedOn w:val="DefaultParagraphFont"/>
    <w:rsid w:val="002C4806"/>
    <w:rPr>
      <w:sz w:val="16"/>
      <w:szCs w:val="16"/>
    </w:rPr>
  </w:style>
  <w:style w:type="paragraph" w:styleId="CommentText">
    <w:name w:val="annotation text"/>
    <w:basedOn w:val="Normal"/>
    <w:link w:val="CommentTextChar"/>
    <w:rsid w:val="002C4806"/>
    <w:pPr>
      <w:spacing w:line="240" w:lineRule="auto"/>
    </w:pPr>
  </w:style>
  <w:style w:type="character" w:customStyle="1" w:styleId="CommentTextChar">
    <w:name w:val="Comment Text Char"/>
    <w:basedOn w:val="DefaultParagraphFont"/>
    <w:link w:val="CommentText"/>
    <w:rsid w:val="002C4806"/>
    <w:rPr>
      <w:rFonts w:ascii="Arial" w:hAnsi="Arial"/>
      <w:snapToGrid w:val="0"/>
      <w:lang w:eastAsia="en-US"/>
    </w:rPr>
  </w:style>
  <w:style w:type="paragraph" w:styleId="CommentSubject">
    <w:name w:val="annotation subject"/>
    <w:basedOn w:val="CommentText"/>
    <w:next w:val="CommentText"/>
    <w:link w:val="CommentSubjectChar"/>
    <w:rsid w:val="002C4806"/>
    <w:rPr>
      <w:b/>
      <w:bCs/>
    </w:rPr>
  </w:style>
  <w:style w:type="character" w:customStyle="1" w:styleId="CommentSubjectChar">
    <w:name w:val="Comment Subject Char"/>
    <w:basedOn w:val="CommentTextChar"/>
    <w:link w:val="CommentSubject"/>
    <w:rsid w:val="002C4806"/>
    <w:rPr>
      <w:rFonts w:ascii="Arial" w:hAnsi="Arial"/>
      <w:b/>
      <w:bCs/>
      <w:snapToGrid w:val="0"/>
      <w:lang w:eastAsia="en-US"/>
    </w:rPr>
  </w:style>
  <w:style w:type="paragraph" w:styleId="Revision">
    <w:name w:val="Revision"/>
    <w:hidden/>
    <w:uiPriority w:val="99"/>
    <w:semiHidden/>
    <w:rsid w:val="002C4806"/>
    <w:rPr>
      <w:rFonts w:ascii="Arial" w:hAnsi="Arial"/>
      <w:snapToGrid w:val="0"/>
      <w:lang w:eastAsia="en-US"/>
    </w:rPr>
  </w:style>
  <w:style w:type="paragraph" w:styleId="BodyText">
    <w:name w:val="Body Text"/>
    <w:basedOn w:val="Normal"/>
    <w:link w:val="BodyTextChar"/>
    <w:uiPriority w:val="1"/>
    <w:qFormat/>
    <w:rsid w:val="00655AE4"/>
    <w:pPr>
      <w:widowControl w:val="0"/>
      <w:autoSpaceDE w:val="0"/>
      <w:autoSpaceDN w:val="0"/>
      <w:adjustRightInd w:val="0"/>
      <w:spacing w:before="120" w:line="240" w:lineRule="auto"/>
      <w:ind w:left="1004" w:hanging="568"/>
    </w:pPr>
    <w:rPr>
      <w:rFonts w:eastAsiaTheme="minorEastAsia" w:cs="Arial"/>
      <w:snapToGrid/>
      <w:lang w:eastAsia="en-AU"/>
    </w:rPr>
  </w:style>
  <w:style w:type="character" w:customStyle="1" w:styleId="BodyTextChar">
    <w:name w:val="Body Text Char"/>
    <w:basedOn w:val="DefaultParagraphFont"/>
    <w:link w:val="BodyText"/>
    <w:uiPriority w:val="1"/>
    <w:rsid w:val="00655AE4"/>
    <w:rPr>
      <w:rFonts w:ascii="Arial" w:eastAsiaTheme="minorEastAsia" w:hAnsi="Arial" w:cs="Arial"/>
    </w:rPr>
  </w:style>
  <w:style w:type="paragraph" w:customStyle="1" w:styleId="Conditions">
    <w:name w:val="Conditions"/>
    <w:link w:val="ConditionsChar"/>
    <w:qFormat/>
    <w:rsid w:val="00D76E1E"/>
    <w:pPr>
      <w:spacing w:after="120"/>
    </w:pPr>
    <w:rPr>
      <w:rFonts w:ascii="Arial" w:eastAsiaTheme="minorHAnsi" w:hAnsi="Arial" w:cs="Arial"/>
      <w:sz w:val="16"/>
      <w:szCs w:val="16"/>
      <w:lang w:eastAsia="en-US"/>
    </w:rPr>
  </w:style>
  <w:style w:type="character" w:customStyle="1" w:styleId="ConditionsChar">
    <w:name w:val="Conditions Char"/>
    <w:basedOn w:val="DefaultParagraphFont"/>
    <w:link w:val="Conditions"/>
    <w:rsid w:val="00D76E1E"/>
    <w:rPr>
      <w:rFonts w:ascii="Arial" w:eastAsiaTheme="minorHAnsi" w:hAnsi="Arial" w:cs="Arial"/>
      <w:sz w:val="16"/>
      <w:szCs w:val="16"/>
      <w:lang w:eastAsia="en-US"/>
    </w:rPr>
  </w:style>
  <w:style w:type="character" w:customStyle="1" w:styleId="FooterChar">
    <w:name w:val="Footer Char"/>
    <w:basedOn w:val="DefaultParagraphFont"/>
    <w:link w:val="Footer"/>
    <w:uiPriority w:val="99"/>
    <w:rsid w:val="005A4A6F"/>
    <w:rPr>
      <w:rFonts w:ascii="Arial" w:hAnsi="Arial"/>
      <w:snapToGrid w:val="0"/>
      <w:sz w:val="16"/>
      <w:lang w:eastAsia="en-US"/>
    </w:rPr>
  </w:style>
  <w:style w:type="character" w:customStyle="1" w:styleId="HeaderChar">
    <w:name w:val="Header Char"/>
    <w:basedOn w:val="DefaultParagraphFont"/>
    <w:link w:val="Header"/>
    <w:uiPriority w:val="99"/>
    <w:rsid w:val="005A4A6F"/>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28">
      <w:bodyDiv w:val="1"/>
      <w:marLeft w:val="0"/>
      <w:marRight w:val="0"/>
      <w:marTop w:val="0"/>
      <w:marBottom w:val="0"/>
      <w:divBdr>
        <w:top w:val="none" w:sz="0" w:space="0" w:color="auto"/>
        <w:left w:val="none" w:sz="0" w:space="0" w:color="auto"/>
        <w:bottom w:val="none" w:sz="0" w:space="0" w:color="auto"/>
        <w:right w:val="none" w:sz="0" w:space="0" w:color="auto"/>
      </w:divBdr>
    </w:div>
    <w:div w:id="1031684075">
      <w:bodyDiv w:val="1"/>
      <w:marLeft w:val="0"/>
      <w:marRight w:val="0"/>
      <w:marTop w:val="0"/>
      <w:marBottom w:val="0"/>
      <w:divBdr>
        <w:top w:val="none" w:sz="0" w:space="0" w:color="auto"/>
        <w:left w:val="none" w:sz="0" w:space="0" w:color="auto"/>
        <w:bottom w:val="none" w:sz="0" w:space="0" w:color="auto"/>
        <w:right w:val="none" w:sz="0" w:space="0" w:color="auto"/>
      </w:divBdr>
    </w:div>
    <w:div w:id="1296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Active!1067388866.15</documentid>
  <senderid>JSTEELE</senderid>
  <senderemail>JSTEELE@PIPERALDERMAN.COM.AU</senderemail>
  <lastmodified>2024-09-09T15:41:00.0000000+10:00</lastmodified>
  <database>Active</database>
</properties>
</file>

<file path=customXML/itemProps2.xml><?xml version="1.0" encoding="utf-8"?>
<ds:datastoreItem xmlns:ds="http://schemas.openxmlformats.org/officeDocument/2006/customXml" ds:itemID="{806CBE6C-6D95-4BC6-9F63-CBDF5ACCF7A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09C9-04DC-41D9-987E-2EBC172B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9374</Words>
  <Characters>49034</Characters>
  <Application>Microsoft Office Word</Application>
  <DocSecurity>0</DocSecurity>
  <Lines>1140</Lines>
  <Paragraphs>417</Paragraphs>
  <ScaleCrop>false</ScaleCrop>
  <HeadingPairs>
    <vt:vector size="2" baseType="variant">
      <vt:variant>
        <vt:lpstr>Title</vt:lpstr>
      </vt:variant>
      <vt:variant>
        <vt:i4>1</vt:i4>
      </vt:variant>
    </vt:vector>
  </HeadingPairs>
  <TitlesOfParts>
    <vt:vector size="1" baseType="lpstr">
      <vt:lpstr>Boilerplate Deed/Agreement</vt:lpstr>
    </vt:vector>
  </TitlesOfParts>
  <Company>Piper Alderman</Company>
  <LinksUpToDate>false</LinksUpToDate>
  <CharactersWithSpaces>57991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Deed/Agreement</dc:title>
  <dc:creator>Piper Alderman</dc:creator>
  <cp:lastModifiedBy>Piper Alderman</cp:lastModifiedBy>
  <cp:revision>8</cp:revision>
  <cp:lastPrinted>2024-09-09T05:34:00Z</cp:lastPrinted>
  <dcterms:created xsi:type="dcterms:W3CDTF">2024-09-09T01:35:00Z</dcterms:created>
  <dcterms:modified xsi:type="dcterms:W3CDTF">2024-09-09T05:41:00Z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DocID">
    <vt:lpwstr>1067388866_15</vt:lpwstr>
  </property>
  <property fmtid="{D5CDD505-2E9C-101B-9397-08002B2CF9AE}" pid="3" name="CheckNonHeadingStyle">
    <vt:lpwstr>Yes</vt:lpwstr>
  </property>
</Properties>
</file>